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01B" w:rsidRDefault="003C301B" w:rsidP="003C301B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AC69CC">
        <w:rPr>
          <w:b/>
          <w:sz w:val="26"/>
          <w:szCs w:val="26"/>
        </w:rPr>
        <w:t xml:space="preserve">Перечень нормативных правовых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</w:t>
      </w:r>
      <w:r>
        <w:rPr>
          <w:b/>
          <w:sz w:val="26"/>
          <w:szCs w:val="26"/>
        </w:rPr>
        <w:t>текстами в действующей редакции</w:t>
      </w:r>
    </w:p>
    <w:p w:rsidR="003C301B" w:rsidRPr="00AC69CC" w:rsidRDefault="003C301B" w:rsidP="003C301B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tbl>
      <w:tblPr>
        <w:tblW w:w="94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240"/>
        <w:gridCol w:w="2997"/>
      </w:tblGrid>
      <w:tr w:rsidR="003C301B" w:rsidRPr="00AC69CC" w:rsidTr="00895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 xml:space="preserve">N </w:t>
            </w:r>
            <w:proofErr w:type="gramStart"/>
            <w:r w:rsidRPr="00AC69CC">
              <w:rPr>
                <w:sz w:val="26"/>
                <w:szCs w:val="26"/>
              </w:rPr>
              <w:t>п</w:t>
            </w:r>
            <w:proofErr w:type="gramEnd"/>
            <w:r w:rsidRPr="00AC69CC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Наименование акта</w:t>
            </w:r>
            <w:r>
              <w:rPr>
                <w:sz w:val="26"/>
                <w:szCs w:val="26"/>
              </w:rPr>
              <w:t>,</w:t>
            </w:r>
            <w:r w:rsidRPr="00AC69CC">
              <w:rPr>
                <w:sz w:val="26"/>
                <w:szCs w:val="26"/>
              </w:rPr>
              <w:t xml:space="preserve"> дата утверждения и номер</w:t>
            </w:r>
          </w:p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AC69CC">
              <w:rPr>
                <w:sz w:val="26"/>
                <w:szCs w:val="26"/>
              </w:rPr>
              <w:t>труктурные единицы нормативного правового акта, содержащие обязательные требования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C69CC">
              <w:rPr>
                <w:sz w:val="26"/>
                <w:szCs w:val="26"/>
              </w:rPr>
              <w:t>оложения нормативных правовых актов, предусматривающих установление административной ответственности за несоблюдением обязательного требования</w:t>
            </w:r>
          </w:p>
        </w:tc>
      </w:tr>
      <w:tr w:rsidR="003C301B" w:rsidRPr="00AC69CC" w:rsidTr="00895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"Земельный кодекс Российской Федерации"</w:t>
            </w:r>
          </w:p>
          <w:p w:rsidR="003C301B" w:rsidRPr="00AC69CC" w:rsidRDefault="003C301B" w:rsidP="00895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 xml:space="preserve"> от 25.10.2001 N 136-ФЗ</w:t>
            </w:r>
          </w:p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5" w:history="1">
              <w:r w:rsidRPr="00AC69CC">
                <w:rPr>
                  <w:color w:val="0000FF"/>
                  <w:sz w:val="26"/>
                  <w:szCs w:val="26"/>
                </w:rPr>
                <w:t>пункт 2 статьи 7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6" w:history="1">
              <w:r w:rsidRPr="00AC69CC">
                <w:rPr>
                  <w:color w:val="0000FF"/>
                  <w:sz w:val="26"/>
                  <w:szCs w:val="26"/>
                </w:rPr>
                <w:t>пункт 1 статьи 25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7" w:history="1">
              <w:r w:rsidRPr="00AC69CC">
                <w:rPr>
                  <w:color w:val="0000FF"/>
                  <w:sz w:val="26"/>
                  <w:szCs w:val="26"/>
                </w:rPr>
                <w:t>пункт 1 статьи 26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8" w:history="1">
              <w:r w:rsidRPr="00AC69CC">
                <w:rPr>
                  <w:color w:val="0000FF"/>
                  <w:sz w:val="26"/>
                  <w:szCs w:val="26"/>
                </w:rPr>
                <w:t>пункт 12 статьи 39.20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9" w:history="1">
              <w:r w:rsidRPr="00AC69CC">
                <w:rPr>
                  <w:color w:val="0000FF"/>
                  <w:sz w:val="26"/>
                  <w:szCs w:val="26"/>
                </w:rPr>
                <w:t>статья 39.33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10" w:history="1">
              <w:r w:rsidRPr="00AC69CC">
                <w:rPr>
                  <w:color w:val="0000FF"/>
                  <w:sz w:val="26"/>
                  <w:szCs w:val="26"/>
                </w:rPr>
                <w:t>статья 39.35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11" w:history="1">
              <w:r w:rsidRPr="00AC69CC">
                <w:rPr>
                  <w:color w:val="0000FF"/>
                  <w:sz w:val="26"/>
                  <w:szCs w:val="26"/>
                </w:rPr>
                <w:t>пункты 1</w:t>
              </w:r>
            </w:hyperlink>
            <w:r w:rsidRPr="00AC69CC">
              <w:rPr>
                <w:sz w:val="26"/>
                <w:szCs w:val="26"/>
              </w:rPr>
              <w:t xml:space="preserve">, </w:t>
            </w:r>
            <w:hyperlink r:id="rId12" w:history="1">
              <w:r w:rsidRPr="00AC69CC">
                <w:rPr>
                  <w:color w:val="0000FF"/>
                  <w:sz w:val="26"/>
                  <w:szCs w:val="26"/>
                </w:rPr>
                <w:t>2 статьи 39.36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13" w:history="1">
              <w:r w:rsidRPr="00AC69CC">
                <w:rPr>
                  <w:color w:val="0000FF"/>
                  <w:sz w:val="26"/>
                  <w:szCs w:val="26"/>
                </w:rPr>
                <w:t>пункт 8 статьи 39.50</w:t>
              </w:r>
            </w:hyperlink>
            <w:r w:rsidRPr="00AC69CC">
              <w:rPr>
                <w:sz w:val="26"/>
                <w:szCs w:val="26"/>
              </w:rPr>
              <w:t xml:space="preserve">; </w:t>
            </w:r>
            <w:hyperlink r:id="rId14" w:history="1">
              <w:r w:rsidRPr="00AC69CC">
                <w:rPr>
                  <w:color w:val="0000FF"/>
                  <w:sz w:val="26"/>
                  <w:szCs w:val="26"/>
                </w:rPr>
                <w:t>пункты 1</w:t>
              </w:r>
            </w:hyperlink>
            <w:r w:rsidRPr="00AC69CC">
              <w:rPr>
                <w:sz w:val="26"/>
                <w:szCs w:val="26"/>
              </w:rPr>
              <w:t xml:space="preserve">, </w:t>
            </w:r>
            <w:hyperlink r:id="rId15" w:history="1">
              <w:r w:rsidRPr="00AC69CC">
                <w:rPr>
                  <w:color w:val="0000FF"/>
                  <w:sz w:val="26"/>
                  <w:szCs w:val="26"/>
                </w:rPr>
                <w:t>2 статьи 56</w:t>
              </w:r>
            </w:hyperlink>
            <w:r>
              <w:rPr>
                <w:sz w:val="26"/>
                <w:szCs w:val="26"/>
              </w:rPr>
              <w:t>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16" w:history="1">
              <w:r w:rsidRPr="00AC69CC">
                <w:rPr>
                  <w:color w:val="0000FF"/>
                  <w:sz w:val="26"/>
                  <w:szCs w:val="26"/>
                </w:rPr>
                <w:t>статья 7.1</w:t>
              </w:r>
            </w:hyperlink>
            <w:r w:rsidRPr="00AC69CC">
              <w:rPr>
                <w:sz w:val="26"/>
                <w:szCs w:val="26"/>
              </w:rPr>
              <w:t xml:space="preserve">, </w:t>
            </w:r>
            <w:hyperlink r:id="rId17" w:history="1">
              <w:r w:rsidRPr="00AC69CC">
                <w:rPr>
                  <w:color w:val="0000FF"/>
                  <w:sz w:val="26"/>
                  <w:szCs w:val="26"/>
                </w:rPr>
                <w:t>части 1</w:t>
              </w:r>
            </w:hyperlink>
            <w:r w:rsidRPr="00AC69CC">
              <w:rPr>
                <w:sz w:val="26"/>
                <w:szCs w:val="26"/>
              </w:rPr>
              <w:t xml:space="preserve">, </w:t>
            </w:r>
            <w:hyperlink r:id="rId18" w:history="1">
              <w:r w:rsidRPr="00AC69CC">
                <w:rPr>
                  <w:color w:val="0000FF"/>
                  <w:sz w:val="26"/>
                  <w:szCs w:val="26"/>
                </w:rPr>
                <w:t>4 статьи 8.8</w:t>
              </w:r>
            </w:hyperlink>
            <w:r w:rsidRPr="00AC69CC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C301B" w:rsidRPr="00AC69CC" w:rsidTr="00895205">
        <w:trPr>
          <w:trHeight w:val="20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Федеральный закон от 25.10.2001 N 137-ФЗ</w:t>
            </w:r>
          </w:p>
          <w:p w:rsidR="003C301B" w:rsidRPr="00AC69CC" w:rsidRDefault="003C301B" w:rsidP="0089520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"О введении в действие Земельного кодекса Российской Федерации"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19" w:history="1">
              <w:r w:rsidRPr="00AC69CC">
                <w:rPr>
                  <w:color w:val="0000FF"/>
                  <w:sz w:val="26"/>
                  <w:szCs w:val="26"/>
                </w:rPr>
                <w:t>пункт</w:t>
              </w:r>
            </w:hyperlink>
            <w:r w:rsidRPr="00AC69CC">
              <w:rPr>
                <w:sz w:val="26"/>
                <w:szCs w:val="26"/>
              </w:rPr>
              <w:t xml:space="preserve"> </w:t>
            </w:r>
            <w:hyperlink r:id="rId20" w:history="1">
              <w:r w:rsidRPr="00AC69CC">
                <w:rPr>
                  <w:color w:val="0000FF"/>
                  <w:sz w:val="26"/>
                  <w:szCs w:val="26"/>
                </w:rPr>
                <w:t xml:space="preserve">2 статьи 3 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21" w:history="1">
              <w:r w:rsidRPr="00AC69CC">
                <w:rPr>
                  <w:color w:val="0000FF"/>
                  <w:sz w:val="26"/>
                  <w:szCs w:val="26"/>
                </w:rPr>
                <w:t>статья 7.34</w:t>
              </w:r>
            </w:hyperlink>
            <w:r w:rsidRPr="00AC69CC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C301B" w:rsidRPr="00AC69CC" w:rsidTr="00895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Федеральный закон от 21.12.2001 N 178-ФЗ</w:t>
            </w:r>
          </w:p>
          <w:p w:rsidR="003C301B" w:rsidRPr="00AC69CC" w:rsidRDefault="003C301B" w:rsidP="00895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"О приватизации государственного и муниципального имущества"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22" w:history="1">
              <w:r w:rsidRPr="00AC69CC">
                <w:rPr>
                  <w:color w:val="0000FF"/>
                  <w:sz w:val="26"/>
                  <w:szCs w:val="26"/>
                </w:rPr>
                <w:t xml:space="preserve">пункт 3 статьи 28 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23" w:history="1">
              <w:r w:rsidRPr="00AC69CC">
                <w:rPr>
                  <w:color w:val="0000FF"/>
                  <w:sz w:val="26"/>
                  <w:szCs w:val="26"/>
                </w:rPr>
                <w:t>статья 7.1</w:t>
              </w:r>
            </w:hyperlink>
            <w:r w:rsidRPr="00AC69CC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  <w:tr w:rsidR="003C301B" w:rsidRPr="00AC69CC" w:rsidTr="008952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69CC">
              <w:rPr>
                <w:sz w:val="26"/>
                <w:szCs w:val="26"/>
              </w:rPr>
              <w:t>"Гражданский кодекс Российской Федерации (часть первая)" от 30.11.1994 N 51-ФЗ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24" w:history="1">
              <w:r w:rsidRPr="00AC69CC">
                <w:rPr>
                  <w:color w:val="0000FF"/>
                  <w:sz w:val="26"/>
                  <w:szCs w:val="26"/>
                </w:rPr>
                <w:t>пункты 1</w:t>
              </w:r>
            </w:hyperlink>
            <w:r w:rsidRPr="00AC69CC">
              <w:rPr>
                <w:sz w:val="26"/>
                <w:szCs w:val="26"/>
              </w:rPr>
              <w:t xml:space="preserve">, </w:t>
            </w:r>
            <w:hyperlink r:id="rId25" w:history="1">
              <w:r w:rsidRPr="00AC69CC">
                <w:rPr>
                  <w:color w:val="0000FF"/>
                  <w:sz w:val="26"/>
                  <w:szCs w:val="26"/>
                </w:rPr>
                <w:t xml:space="preserve">2 статьи 8.1 </w:t>
              </w:r>
            </w:hyperlink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1B" w:rsidRPr="00AC69CC" w:rsidRDefault="003C301B" w:rsidP="0089520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hyperlink r:id="rId26" w:history="1">
              <w:r w:rsidRPr="00AC69CC">
                <w:rPr>
                  <w:color w:val="0000FF"/>
                  <w:sz w:val="26"/>
                  <w:szCs w:val="26"/>
                </w:rPr>
                <w:t>статья 7.1</w:t>
              </w:r>
            </w:hyperlink>
            <w:r w:rsidRPr="00AC69CC">
              <w:rPr>
                <w:sz w:val="26"/>
                <w:szCs w:val="26"/>
              </w:rPr>
              <w:t xml:space="preserve"> Кодекса Российской Федерации об административных правонарушениях</w:t>
            </w:r>
          </w:p>
        </w:tc>
      </w:tr>
    </w:tbl>
    <w:p w:rsidR="005115D5" w:rsidRDefault="005115D5">
      <w:bookmarkStart w:id="0" w:name="_GoBack"/>
      <w:bookmarkEnd w:id="0"/>
    </w:p>
    <w:sectPr w:rsidR="005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0EC"/>
    <w:rsid w:val="003C301B"/>
    <w:rsid w:val="005115D5"/>
    <w:rsid w:val="00D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185F2CB4C9EBC88B8C6EDEAE4434C1B295C308067F7B6B5434930A4853472C75BF5BF4844030F27D7DFFE79A4203078A591D3A6x4ZED" TargetMode="External"/><Relationship Id="rId13" Type="http://schemas.openxmlformats.org/officeDocument/2006/relationships/hyperlink" Target="consultantplus://offline/ref=31C185F2CB4C9EBC88B8C6EDEAE4434C1B295C308067F7B6B5434930A4853472C75BF5B5434F0E5022C2CEA676A33B2E7CBF8DD1A44Ex2Z1D" TargetMode="External"/><Relationship Id="rId18" Type="http://schemas.openxmlformats.org/officeDocument/2006/relationships/hyperlink" Target="consultantplus://offline/ref=C896A9B24AC426E86C94F63A3A5FB7BB81BA645D4A50DB3EBB6ED64D9703D236867A0E00A0127DE5700C2FCE53FE89A33B6566E26052P7f0D" TargetMode="External"/><Relationship Id="rId26" Type="http://schemas.openxmlformats.org/officeDocument/2006/relationships/hyperlink" Target="consultantplus://offline/ref=1E2BAEF83965848D97A8FCD3622B94F2AFBA1944B1955282008666F80FE4DEAF9FFC14489121E6D1B942827232D5C6926F1C012D8B4AEABD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3DF4C0F075FAC84CAC1E238DBF95F09C29F84C74B4F25CE9E21A33AA1ABFF54A3D719299622DF88CD1BA7BEC768F376DC243A5845F2k1M1J" TargetMode="External"/><Relationship Id="rId7" Type="http://schemas.openxmlformats.org/officeDocument/2006/relationships/hyperlink" Target="consultantplus://offline/ref=31C185F2CB4C9EBC88B8C6EDEAE4434C1B295C308067F7B6B5434930A4853472C75BF5B644440D5022C2CEA676A33B2E7CBF8DD1A44Ex2Z1D" TargetMode="External"/><Relationship Id="rId12" Type="http://schemas.openxmlformats.org/officeDocument/2006/relationships/hyperlink" Target="consultantplus://offline/ref=31C185F2CB4C9EBC88B8C6EDEAE4434C1B295C308067F7B6B5434930A4853472C75BF5B641440F5022C2CEA676A33B2E7CBF8DD1A44Ex2Z1D" TargetMode="External"/><Relationship Id="rId17" Type="http://schemas.openxmlformats.org/officeDocument/2006/relationships/hyperlink" Target="consultantplus://offline/ref=C896A9B24AC426E86C94F63A3A5FB7BB81BA645D4A50DB3EBB6ED64D9703D236867A0E01A6107DE5700C2FCE53FE89A33B6566E26052P7f0D" TargetMode="External"/><Relationship Id="rId25" Type="http://schemas.openxmlformats.org/officeDocument/2006/relationships/hyperlink" Target="consultantplus://offline/ref=2A35D983B09021073CACCE3C626D9A97AC32A20F903E17CE38CB999145CD96B62401AF9331B9FD9404456C47DA01309C762ABF18B1d2z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96A9B24AC426E86C94F63A3A5FB7BB81BA645D4A50DB3EBB6ED64D9703D236867A0E00A71A7AE5700C2FCE53FE89A33B6566E26052P7f0D" TargetMode="External"/><Relationship Id="rId20" Type="http://schemas.openxmlformats.org/officeDocument/2006/relationships/hyperlink" Target="consultantplus://offline/ref=170515A2E3220844F1F6ED62447C2BBCDC7E6BAC2614413F99741F540E84EFD49B65CEE9FEEA2E8735EBF08C64B091D25DB69D4913FE25B8mAI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185F2CB4C9EBC88B8C6EDEAE4434C1B295C308067F7B6B5434930A4853472C75BF5B644440C5022C2CEA676A33B2E7CBF8DD1A44Ex2Z1D" TargetMode="External"/><Relationship Id="rId11" Type="http://schemas.openxmlformats.org/officeDocument/2006/relationships/hyperlink" Target="consultantplus://offline/ref=31C185F2CB4C9EBC88B8C6EDEAE4434C1B295C308067F7B6B5434930A4853472C75BF5B641440E5022C2CEA676A33B2E7CBF8DD1A44Ex2Z1D" TargetMode="External"/><Relationship Id="rId24" Type="http://schemas.openxmlformats.org/officeDocument/2006/relationships/hyperlink" Target="consultantplus://offline/ref=2A35D983B09021073CACCE3C626D9A97AC32A20F903E17CE38CB999145CD96B62401AF9331BCFD9404456C47DA01309C762ABF18B1d2z0J" TargetMode="External"/><Relationship Id="rId5" Type="http://schemas.openxmlformats.org/officeDocument/2006/relationships/hyperlink" Target="consultantplus://offline/ref=31C185F2CB4C9EBC88B8C6EDEAE4434C1B295C308067F7B6B5434930A4853472C75BF5B6414D085D7498DEA23FF4333279A593D7BA4E2347x0Z4D" TargetMode="External"/><Relationship Id="rId15" Type="http://schemas.openxmlformats.org/officeDocument/2006/relationships/hyperlink" Target="consultantplus://offline/ref=31C185F2CB4C9EBC88B8C6EDEAE4434C1B295C308067F7B6B5434930A4853472C75BF5B6414D0C527498DEA23FF4333279A593D7BA4E2347x0Z4D" TargetMode="External"/><Relationship Id="rId23" Type="http://schemas.openxmlformats.org/officeDocument/2006/relationships/hyperlink" Target="consultantplus://offline/ref=1E2BAEF83965848D97A8FCD3622B94F2AFBA1944B1955282008666F80FE4DEAF9FFC14489121E6D1B942827232D5C6926F1C012D8B4AEABD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1C185F2CB4C9EBC88B8C6EDEAE4434C1B295C308067F7B6B5434930A4853472C75BF5B64144095022C2CEA676A33B2E7CBF8DD1A44Ex2Z1D" TargetMode="External"/><Relationship Id="rId19" Type="http://schemas.openxmlformats.org/officeDocument/2006/relationships/hyperlink" Target="consultantplus://offline/ref=170515A2E3220844F1F6ED62447C2BBCDC7E6BAC2614413F99741F540E84EFD49B65CEE0F5BE7EC664EDA6D83EE598CE5AA89Fm4I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C185F2CB4C9EBC88B8C6EDEAE4434C1B295C308067F7B6B5434930A4853472C75BF5B5414C085022C2CEA676A33B2E7CBF8DD1A44Ex2Z1D" TargetMode="External"/><Relationship Id="rId14" Type="http://schemas.openxmlformats.org/officeDocument/2006/relationships/hyperlink" Target="consultantplus://offline/ref=31C185F2CB4C9EBC88B8C6EDEAE4434C1B295C308067F7B6B5434930A4853472C75BF5B6414D0C527798DEA23FF4333279A593D7BA4E2347x0Z4D" TargetMode="External"/><Relationship Id="rId22" Type="http://schemas.openxmlformats.org/officeDocument/2006/relationships/hyperlink" Target="consultantplus://offline/ref=1C6A6290CC33E5DFE4C5D9D7FFEC8B3D9E42869FEA5036FDDE65A7917077C7BFE80EA780CB396788D299590A84642A9C5834D13B0CAFAF74KAt5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2022-05-19T03:12:00Z</dcterms:created>
  <dcterms:modified xsi:type="dcterms:W3CDTF">2022-05-19T03:12:00Z</dcterms:modified>
</cp:coreProperties>
</file>