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2A5B" w14:textId="1D8D907C" w:rsidR="004E3F8F" w:rsidRPr="00AC07D7" w:rsidRDefault="004E3F8F" w:rsidP="004E3F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07D7">
        <w:rPr>
          <w:b/>
          <w:sz w:val="28"/>
          <w:szCs w:val="28"/>
        </w:rPr>
        <w:t>Таймырский Долгано-Ненецк</w:t>
      </w:r>
      <w:r w:rsidR="005009E1">
        <w:rPr>
          <w:b/>
          <w:sz w:val="28"/>
          <w:szCs w:val="28"/>
        </w:rPr>
        <w:t>ий</w:t>
      </w:r>
      <w:r w:rsidRPr="00AC07D7">
        <w:rPr>
          <w:b/>
          <w:sz w:val="28"/>
          <w:szCs w:val="28"/>
        </w:rPr>
        <w:t xml:space="preserve"> район </w:t>
      </w:r>
    </w:p>
    <w:p w14:paraId="302B167B" w14:textId="77777777" w:rsidR="004E3F8F" w:rsidRDefault="004E3F8F" w:rsidP="00D022D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05A9F9C" w14:textId="788562C5" w:rsidR="00D022D5" w:rsidRDefault="00D022D5" w:rsidP="00D022D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022D5">
        <w:rPr>
          <w:b/>
          <w:bCs/>
          <w:color w:val="000000"/>
          <w:sz w:val="28"/>
          <w:szCs w:val="28"/>
        </w:rPr>
        <w:t xml:space="preserve">Государственная социальная помощь </w:t>
      </w:r>
    </w:p>
    <w:p w14:paraId="581614C2" w14:textId="77777777" w:rsidR="00D022D5" w:rsidRDefault="00D022D5" w:rsidP="00D022D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022D5">
        <w:rPr>
          <w:b/>
          <w:bCs/>
          <w:color w:val="000000"/>
          <w:sz w:val="28"/>
          <w:szCs w:val="28"/>
        </w:rPr>
        <w:t xml:space="preserve">на основании социального контракта по мероприятию </w:t>
      </w:r>
    </w:p>
    <w:p w14:paraId="113499DB" w14:textId="105231E3" w:rsidR="003E6244" w:rsidRPr="00D022D5" w:rsidRDefault="00D022D5" w:rsidP="00D022D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022D5">
        <w:rPr>
          <w:b/>
          <w:bCs/>
          <w:color w:val="000000"/>
          <w:sz w:val="28"/>
          <w:szCs w:val="28"/>
        </w:rPr>
        <w:t xml:space="preserve">«осуществление </w:t>
      </w:r>
      <w:r w:rsidR="00A24440">
        <w:rPr>
          <w:b/>
          <w:bCs/>
          <w:color w:val="000000"/>
          <w:sz w:val="28"/>
          <w:szCs w:val="28"/>
        </w:rPr>
        <w:t xml:space="preserve">индивидуальной </w:t>
      </w:r>
      <w:r w:rsidRPr="00D022D5">
        <w:rPr>
          <w:b/>
          <w:bCs/>
          <w:color w:val="000000"/>
          <w:sz w:val="28"/>
          <w:szCs w:val="28"/>
        </w:rPr>
        <w:t>предпринимательской деятельности»</w:t>
      </w:r>
    </w:p>
    <w:p w14:paraId="29FF2ECB" w14:textId="77777777" w:rsidR="003E6244" w:rsidRPr="00AC531A" w:rsidRDefault="003E6244" w:rsidP="003E62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778C9E1" w14:textId="77777777" w:rsidR="003E6244" w:rsidRDefault="003E6244" w:rsidP="003E624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3C19CA99" w14:textId="77777777" w:rsidR="007D571F" w:rsidRDefault="007D571F" w:rsidP="00CA57A2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D776F3">
        <w:rPr>
          <w:bCs/>
          <w:color w:val="000000"/>
          <w:sz w:val="28"/>
          <w:szCs w:val="28"/>
        </w:rPr>
        <w:t xml:space="preserve">В соответствии с порядком назначения государственной социальной помощи на основании социального контракта отдельным категориям граждан, утвержденным </w:t>
      </w:r>
      <w:r w:rsidRPr="00D776F3">
        <w:rPr>
          <w:bCs/>
          <w:sz w:val="28"/>
          <w:szCs w:val="28"/>
        </w:rPr>
        <w:t>Постановлением Правительства Красноярского края от 30.09.2013 № 507</w:t>
      </w:r>
      <w:r w:rsidRPr="00D776F3">
        <w:rPr>
          <w:sz w:val="28"/>
          <w:szCs w:val="28"/>
        </w:rPr>
        <w:t>-п (в редакции от 29.09.2021 №676-п, вступившей в силу 01.01.2022) (далее Порядок):</w:t>
      </w:r>
    </w:p>
    <w:p w14:paraId="7FF0922E" w14:textId="77777777" w:rsidR="007D571F" w:rsidRPr="00AC531A" w:rsidRDefault="007D571F" w:rsidP="00CA57A2">
      <w:pPr>
        <w:autoSpaceDE w:val="0"/>
        <w:autoSpaceDN w:val="0"/>
        <w:adjustRightInd w:val="0"/>
        <w:ind w:left="-142" w:firstLine="709"/>
        <w:jc w:val="both"/>
        <w:rPr>
          <w:color w:val="000000"/>
          <w:sz w:val="28"/>
          <w:szCs w:val="28"/>
        </w:rPr>
      </w:pPr>
      <w:r w:rsidRPr="00D776F3">
        <w:rPr>
          <w:sz w:val="28"/>
          <w:szCs w:val="28"/>
        </w:rPr>
        <w:t>П</w:t>
      </w:r>
      <w:r w:rsidRPr="00D776F3">
        <w:rPr>
          <w:color w:val="000000"/>
          <w:sz w:val="28"/>
          <w:szCs w:val="28"/>
        </w:rPr>
        <w:t>раво на получение государственной помощи имеют проживающие на территории Красноярского края малоимущие одиноко проживающие граждане, малоимущие семьи, которые по независящим от них причинам имеют среднедушевой доход ниже величины прожиточного минимума.</w:t>
      </w:r>
      <w:r w:rsidRPr="007C1550">
        <w:rPr>
          <w:bCs/>
          <w:sz w:val="24"/>
          <w:szCs w:val="24"/>
        </w:rPr>
        <w:br/>
      </w:r>
      <w:r>
        <w:rPr>
          <w:color w:val="000000"/>
          <w:sz w:val="28"/>
          <w:szCs w:val="28"/>
        </w:rPr>
        <w:tab/>
      </w:r>
      <w:r w:rsidRPr="00D776F3">
        <w:rPr>
          <w:color w:val="000000"/>
          <w:sz w:val="28"/>
          <w:szCs w:val="28"/>
        </w:rPr>
        <w:t xml:space="preserve">Учет доходов и расчет среднедушевого дохода малоимущей семьи </w:t>
      </w:r>
      <w:r w:rsidRPr="00D776F3">
        <w:rPr>
          <w:color w:val="000000"/>
          <w:sz w:val="28"/>
          <w:szCs w:val="28"/>
        </w:rPr>
        <w:br/>
        <w:t xml:space="preserve">и дохода малоимущего одиноко проживающего гражданина для определения права на получение государственной помощи осуществляется в порядке, установленном Федеральным законом от 05.04.2003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</w:t>
      </w:r>
      <w:r w:rsidRPr="00D776F3">
        <w:rPr>
          <w:color w:val="000000"/>
          <w:sz w:val="28"/>
          <w:szCs w:val="28"/>
        </w:rPr>
        <w:br/>
        <w:t>им государственной социальной помощи».</w:t>
      </w:r>
    </w:p>
    <w:p w14:paraId="4B24E3F9" w14:textId="77777777" w:rsidR="007D571F" w:rsidRDefault="007D571F" w:rsidP="00CA57A2">
      <w:pPr>
        <w:widowControl w:val="0"/>
        <w:autoSpaceDE w:val="0"/>
        <w:autoSpaceDN w:val="0"/>
        <w:adjustRightInd w:val="0"/>
        <w:ind w:left="-142" w:firstLine="709"/>
        <w:contextualSpacing/>
        <w:jc w:val="both"/>
        <w:rPr>
          <w:color w:val="000000"/>
          <w:sz w:val="28"/>
          <w:szCs w:val="28"/>
        </w:rPr>
      </w:pPr>
      <w:r w:rsidRPr="00D776F3">
        <w:rPr>
          <w:color w:val="000000"/>
          <w:sz w:val="28"/>
          <w:szCs w:val="28"/>
        </w:rPr>
        <w:t xml:space="preserve">Перечень доходов, учитываемых при расчете среднедушевого дохода малоимущей семьи и дохода малоимущего одиноко проживающего гражданина для назначения им государственной помощи, установлен Федеральным законом от 05.04.2003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</w:t>
      </w:r>
      <w:r w:rsidRPr="00D776F3">
        <w:rPr>
          <w:color w:val="000000"/>
          <w:sz w:val="28"/>
          <w:szCs w:val="28"/>
        </w:rPr>
        <w:br/>
        <w:t xml:space="preserve">им государственной социальной помощи» и Постановлением Правительства Российской Федерации от 20.08.2003 № 512 </w:t>
      </w:r>
      <w:r w:rsidRPr="00D776F3">
        <w:rPr>
          <w:color w:val="000000"/>
          <w:sz w:val="28"/>
          <w:szCs w:val="28"/>
        </w:rPr>
        <w:br/>
        <w:t xml:space="preserve">«О перечне видов доходов, учитываемых при расчете среднедушевого дохода семьи и дохода одиноко проживающего гражданина для оказания </w:t>
      </w:r>
      <w:r w:rsidRPr="00D776F3">
        <w:rPr>
          <w:color w:val="000000"/>
          <w:sz w:val="28"/>
          <w:szCs w:val="28"/>
        </w:rPr>
        <w:br/>
        <w:t>им государственной социальной помощи».</w:t>
      </w:r>
    </w:p>
    <w:p w14:paraId="614AABA2" w14:textId="77777777" w:rsidR="007D571F" w:rsidRPr="003F430C" w:rsidRDefault="007D571F" w:rsidP="00CA57A2">
      <w:pPr>
        <w:widowControl w:val="0"/>
        <w:autoSpaceDE w:val="0"/>
        <w:autoSpaceDN w:val="0"/>
        <w:adjustRightInd w:val="0"/>
        <w:ind w:left="-142" w:firstLine="709"/>
        <w:contextualSpacing/>
        <w:jc w:val="both"/>
        <w:rPr>
          <w:sz w:val="28"/>
          <w:szCs w:val="28"/>
        </w:rPr>
      </w:pPr>
      <w:r w:rsidRPr="00D776F3">
        <w:rPr>
          <w:color w:val="000000"/>
          <w:sz w:val="28"/>
          <w:szCs w:val="28"/>
        </w:rPr>
        <w:t xml:space="preserve">Государственная помощь назначается малоимущим одиноко проживающим гражданам, малоимущим семьям в целях </w:t>
      </w:r>
      <w:r w:rsidRPr="00D776F3">
        <w:rPr>
          <w:sz w:val="28"/>
          <w:szCs w:val="28"/>
        </w:rPr>
        <w:t>повышения качества жизни малоимущих граждан за счет собственных активных действий по получению постоянных самостоятельных источников дохода в денежной форме, позволяющих преодолеть трудную жизненную ситуацию (обстоятельство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самостоятельно) и улучшить материальное положение гражданина (семьи гражданина).</w:t>
      </w:r>
    </w:p>
    <w:p w14:paraId="00BAE24D" w14:textId="03C58FF0" w:rsidR="000D2C41" w:rsidRPr="00AC531A" w:rsidRDefault="00D022D5" w:rsidP="00CA57A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-142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D2C41" w:rsidRPr="00D022D5">
        <w:rPr>
          <w:color w:val="000000"/>
          <w:sz w:val="28"/>
          <w:szCs w:val="28"/>
        </w:rPr>
        <w:t xml:space="preserve">оциальный контракт </w:t>
      </w:r>
      <w:r>
        <w:rPr>
          <w:color w:val="000000"/>
          <w:sz w:val="28"/>
          <w:szCs w:val="28"/>
        </w:rPr>
        <w:t xml:space="preserve">заключается </w:t>
      </w:r>
      <w:r w:rsidR="000D2C41" w:rsidRPr="00D022D5">
        <w:rPr>
          <w:color w:val="000000"/>
          <w:sz w:val="28"/>
          <w:szCs w:val="28"/>
        </w:rPr>
        <w:t>с малоимущим одиноко</w:t>
      </w:r>
      <w:r>
        <w:rPr>
          <w:color w:val="000000"/>
          <w:sz w:val="28"/>
          <w:szCs w:val="28"/>
        </w:rPr>
        <w:t xml:space="preserve"> </w:t>
      </w:r>
      <w:r w:rsidR="000D2C41" w:rsidRPr="00D022D5">
        <w:rPr>
          <w:color w:val="000000"/>
          <w:sz w:val="28"/>
          <w:szCs w:val="28"/>
        </w:rPr>
        <w:t>проживающим гражданином, малоимущей семьей на срок</w:t>
      </w:r>
      <w:r>
        <w:rPr>
          <w:color w:val="000000"/>
          <w:sz w:val="28"/>
          <w:szCs w:val="28"/>
        </w:rPr>
        <w:t xml:space="preserve"> </w:t>
      </w:r>
      <w:r w:rsidR="000D2C41" w:rsidRPr="00D022D5">
        <w:rPr>
          <w:color w:val="000000"/>
          <w:sz w:val="28"/>
          <w:szCs w:val="28"/>
        </w:rPr>
        <w:t xml:space="preserve">не более чем на 12 месяцев – </w:t>
      </w:r>
      <w:r w:rsidR="00A24440">
        <w:rPr>
          <w:color w:val="000000"/>
          <w:sz w:val="28"/>
          <w:szCs w:val="28"/>
        </w:rPr>
        <w:t xml:space="preserve">по </w:t>
      </w:r>
      <w:r w:rsidR="000D2C41" w:rsidRPr="00D022D5">
        <w:rPr>
          <w:color w:val="000000"/>
          <w:sz w:val="28"/>
          <w:szCs w:val="28"/>
        </w:rPr>
        <w:t>мероприяти</w:t>
      </w:r>
      <w:r w:rsidR="00A24440">
        <w:rPr>
          <w:color w:val="000000"/>
          <w:sz w:val="28"/>
          <w:szCs w:val="28"/>
        </w:rPr>
        <w:t>ю «о</w:t>
      </w:r>
      <w:r w:rsidR="000D2C41" w:rsidRPr="00D022D5">
        <w:rPr>
          <w:color w:val="000000"/>
          <w:sz w:val="28"/>
          <w:szCs w:val="28"/>
        </w:rPr>
        <w:t>существлени</w:t>
      </w:r>
      <w:r w:rsidR="00A24440">
        <w:rPr>
          <w:color w:val="000000"/>
          <w:sz w:val="28"/>
          <w:szCs w:val="28"/>
        </w:rPr>
        <w:t>е</w:t>
      </w:r>
      <w:r w:rsidR="000D2C41" w:rsidRPr="00D022D5">
        <w:rPr>
          <w:color w:val="000000"/>
          <w:sz w:val="28"/>
          <w:szCs w:val="28"/>
        </w:rPr>
        <w:t xml:space="preserve"> индивидуальной </w:t>
      </w:r>
      <w:r w:rsidR="000D2C41" w:rsidRPr="00D022D5">
        <w:rPr>
          <w:color w:val="000000"/>
          <w:sz w:val="28"/>
          <w:szCs w:val="28"/>
        </w:rPr>
        <w:lastRenderedPageBreak/>
        <w:t>предпринимательской деятельности</w:t>
      </w:r>
      <w:r w:rsidR="00A2444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r w:rsidR="000D2C41" w:rsidRPr="00D022D5">
        <w:rPr>
          <w:color w:val="000000"/>
          <w:sz w:val="28"/>
          <w:szCs w:val="28"/>
        </w:rPr>
        <w:t xml:space="preserve"> </w:t>
      </w:r>
      <w:r w:rsidR="000D2C41" w:rsidRPr="00AC531A">
        <w:rPr>
          <w:color w:val="000000"/>
          <w:sz w:val="28"/>
          <w:szCs w:val="28"/>
        </w:rPr>
        <w:t>Программа социальной адаптации устанавливается на срок действия социального контракта.</w:t>
      </w:r>
    </w:p>
    <w:p w14:paraId="59F4F166" w14:textId="77777777" w:rsidR="007D571F" w:rsidRPr="00D776F3" w:rsidRDefault="007D571F" w:rsidP="00CA57A2">
      <w:pPr>
        <w:tabs>
          <w:tab w:val="left" w:pos="993"/>
        </w:tabs>
        <w:autoSpaceDE w:val="0"/>
        <w:autoSpaceDN w:val="0"/>
        <w:adjustRightInd w:val="0"/>
        <w:ind w:left="-142" w:firstLine="709"/>
        <w:jc w:val="both"/>
        <w:rPr>
          <w:color w:val="000000"/>
          <w:sz w:val="28"/>
          <w:szCs w:val="28"/>
        </w:rPr>
      </w:pPr>
      <w:r w:rsidRPr="00D776F3">
        <w:rPr>
          <w:color w:val="000000"/>
          <w:sz w:val="28"/>
          <w:szCs w:val="28"/>
        </w:rPr>
        <w:t xml:space="preserve">Государственная помощь оказывается в виде денежных выплат. </w:t>
      </w:r>
    </w:p>
    <w:p w14:paraId="29DFEA20" w14:textId="62902A13" w:rsidR="000D2C41" w:rsidRDefault="007D571F" w:rsidP="00CA57A2">
      <w:pPr>
        <w:tabs>
          <w:tab w:val="left" w:pos="993"/>
        </w:tabs>
        <w:autoSpaceDE w:val="0"/>
        <w:autoSpaceDN w:val="0"/>
        <w:adjustRightInd w:val="0"/>
        <w:ind w:left="-142" w:firstLine="709"/>
        <w:contextualSpacing/>
        <w:jc w:val="both"/>
        <w:rPr>
          <w:color w:val="000000"/>
          <w:sz w:val="28"/>
          <w:szCs w:val="28"/>
        </w:rPr>
      </w:pPr>
      <w:r w:rsidRPr="00D776F3">
        <w:rPr>
          <w:color w:val="000000"/>
          <w:sz w:val="28"/>
          <w:szCs w:val="28"/>
        </w:rPr>
        <w:tab/>
        <w:t xml:space="preserve">Малоимущий одиноко проживающий гражданин, один </w:t>
      </w:r>
      <w:r w:rsidRPr="00D776F3">
        <w:rPr>
          <w:color w:val="000000"/>
          <w:sz w:val="28"/>
          <w:szCs w:val="28"/>
        </w:rPr>
        <w:br/>
        <w:t xml:space="preserve">из совершеннолетних дееспособных членов малоимущей семьи, представивший заявление от имени своей семьи (далее – заявитель), может заключить социальный контракт, к которому прилагается программа социальной адаптации, предусматривающая мероприятия </w:t>
      </w:r>
      <w:r w:rsidR="000D2C41" w:rsidRPr="00D022D5">
        <w:rPr>
          <w:color w:val="000000"/>
          <w:sz w:val="28"/>
          <w:szCs w:val="28"/>
        </w:rPr>
        <w:t>по осуществлению индивидуальной предпринимательской деятельности</w:t>
      </w:r>
      <w:r w:rsidR="00A24440">
        <w:rPr>
          <w:color w:val="000000"/>
          <w:sz w:val="28"/>
          <w:szCs w:val="28"/>
        </w:rPr>
        <w:t>.</w:t>
      </w:r>
    </w:p>
    <w:p w14:paraId="10DCEBDD" w14:textId="77777777" w:rsidR="00522686" w:rsidRDefault="00522686" w:rsidP="00CA57A2">
      <w:pPr>
        <w:pStyle w:val="a3"/>
        <w:widowControl w:val="0"/>
        <w:autoSpaceDE w:val="0"/>
        <w:autoSpaceDN w:val="0"/>
        <w:adjustRightInd w:val="0"/>
        <w:ind w:left="-142" w:firstLine="709"/>
        <w:contextualSpacing/>
        <w:jc w:val="both"/>
        <w:rPr>
          <w:color w:val="000000"/>
          <w:sz w:val="28"/>
          <w:szCs w:val="28"/>
        </w:rPr>
      </w:pPr>
    </w:p>
    <w:p w14:paraId="7B25D5B3" w14:textId="31D343CD" w:rsidR="00522686" w:rsidRDefault="00D022D5" w:rsidP="00CA57A2">
      <w:pPr>
        <w:pStyle w:val="a3"/>
        <w:widowControl w:val="0"/>
        <w:autoSpaceDE w:val="0"/>
        <w:autoSpaceDN w:val="0"/>
        <w:adjustRightInd w:val="0"/>
        <w:ind w:left="-142"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При реализации мероприятия</w:t>
      </w:r>
      <w:r w:rsidR="00A24440">
        <w:rPr>
          <w:color w:val="000000"/>
          <w:sz w:val="28"/>
          <w:szCs w:val="28"/>
        </w:rPr>
        <w:t xml:space="preserve"> «о</w:t>
      </w:r>
      <w:r w:rsidR="00A24440" w:rsidRPr="00D022D5">
        <w:rPr>
          <w:color w:val="000000"/>
          <w:sz w:val="28"/>
          <w:szCs w:val="28"/>
        </w:rPr>
        <w:t>существлени</w:t>
      </w:r>
      <w:r w:rsidR="00A24440">
        <w:rPr>
          <w:color w:val="000000"/>
          <w:sz w:val="28"/>
          <w:szCs w:val="28"/>
        </w:rPr>
        <w:t>е</w:t>
      </w:r>
      <w:r w:rsidR="00A24440" w:rsidRPr="00D022D5">
        <w:rPr>
          <w:color w:val="000000"/>
          <w:sz w:val="28"/>
          <w:szCs w:val="28"/>
        </w:rPr>
        <w:t xml:space="preserve"> индивидуальной предпринимательской деятельности</w:t>
      </w:r>
      <w:r w:rsidR="00A24440">
        <w:rPr>
          <w:color w:val="000000"/>
          <w:sz w:val="28"/>
          <w:szCs w:val="28"/>
        </w:rPr>
        <w:t xml:space="preserve">», </w:t>
      </w:r>
      <w:r w:rsidR="00522686" w:rsidRPr="00AC531A">
        <w:rPr>
          <w:color w:val="000000"/>
          <w:sz w:val="28"/>
          <w:szCs w:val="28"/>
        </w:rPr>
        <w:t>при условии соблюдения заявителем требований Федерального закона от 08.08.2001 № 129-ФЗ «О государственной регистрации юридических лиц и индивидуальных предпринимателей», Федерального закона от 11.06.2003 № 74-ФЗ «О крестьянском (фермерском) хозяйстве», Федерального закона от 27.11.2018 № 422-ФЗ «О проведении эксперимента по установлению специального налогового режима «Налог на профессиональный доход»</w:t>
      </w:r>
      <w:r w:rsidR="00522686">
        <w:rPr>
          <w:color w:val="000000"/>
          <w:sz w:val="28"/>
          <w:szCs w:val="28"/>
        </w:rPr>
        <w:t xml:space="preserve">, </w:t>
      </w:r>
      <w:r w:rsidRPr="00AC531A">
        <w:rPr>
          <w:color w:val="000000"/>
          <w:sz w:val="28"/>
          <w:szCs w:val="28"/>
        </w:rPr>
        <w:t>заявителю предоставляется</w:t>
      </w:r>
      <w:r w:rsidR="00522686">
        <w:rPr>
          <w:color w:val="000000"/>
          <w:sz w:val="28"/>
          <w:szCs w:val="28"/>
        </w:rPr>
        <w:t>:</w:t>
      </w:r>
    </w:p>
    <w:p w14:paraId="1A4D3E12" w14:textId="434FAA1E" w:rsidR="00522686" w:rsidRPr="00CA57A2" w:rsidRDefault="00522686" w:rsidP="00CA57A2">
      <w:pPr>
        <w:pStyle w:val="a3"/>
        <w:widowControl w:val="0"/>
        <w:autoSpaceDE w:val="0"/>
        <w:autoSpaceDN w:val="0"/>
        <w:adjustRightInd w:val="0"/>
        <w:ind w:left="-142" w:firstLine="709"/>
        <w:contextualSpacing/>
        <w:jc w:val="both"/>
        <w:rPr>
          <w:color w:val="000000"/>
          <w:sz w:val="28"/>
          <w:szCs w:val="28"/>
        </w:rPr>
      </w:pPr>
      <w:r w:rsidRPr="00CA57A2">
        <w:rPr>
          <w:color w:val="000000"/>
          <w:sz w:val="28"/>
          <w:szCs w:val="28"/>
        </w:rPr>
        <w:t>- Е</w:t>
      </w:r>
      <w:r w:rsidR="00D022D5" w:rsidRPr="00CA57A2">
        <w:rPr>
          <w:color w:val="000000"/>
          <w:sz w:val="28"/>
          <w:szCs w:val="28"/>
        </w:rPr>
        <w:t>диновременная</w:t>
      </w:r>
      <w:r w:rsidR="00A24440" w:rsidRPr="00CA57A2">
        <w:rPr>
          <w:color w:val="000000"/>
          <w:sz w:val="28"/>
          <w:szCs w:val="28"/>
        </w:rPr>
        <w:t xml:space="preserve"> </w:t>
      </w:r>
      <w:r w:rsidR="00D022D5" w:rsidRPr="00CA57A2">
        <w:rPr>
          <w:color w:val="000000"/>
          <w:sz w:val="28"/>
          <w:szCs w:val="28"/>
        </w:rPr>
        <w:t>денежная</w:t>
      </w:r>
      <w:r w:rsidR="00A24440" w:rsidRPr="00CA57A2">
        <w:rPr>
          <w:color w:val="000000"/>
          <w:sz w:val="28"/>
          <w:szCs w:val="28"/>
        </w:rPr>
        <w:t xml:space="preserve"> </w:t>
      </w:r>
      <w:r w:rsidR="00D022D5" w:rsidRPr="00CA57A2">
        <w:rPr>
          <w:color w:val="000000"/>
          <w:sz w:val="28"/>
          <w:szCs w:val="28"/>
        </w:rPr>
        <w:t>выплата</w:t>
      </w:r>
      <w:r w:rsidRPr="00CA57A2">
        <w:rPr>
          <w:color w:val="000000"/>
          <w:sz w:val="28"/>
          <w:szCs w:val="28"/>
        </w:rPr>
        <w:t xml:space="preserve"> </w:t>
      </w:r>
      <w:r w:rsidR="00D022D5" w:rsidRPr="00CA57A2">
        <w:rPr>
          <w:color w:val="000000"/>
          <w:sz w:val="28"/>
          <w:szCs w:val="28"/>
        </w:rPr>
        <w:t>в размере не более 250</w:t>
      </w:r>
      <w:r w:rsidRPr="00CA57A2">
        <w:rPr>
          <w:color w:val="000000"/>
          <w:sz w:val="28"/>
          <w:szCs w:val="28"/>
        </w:rPr>
        <w:t xml:space="preserve"> </w:t>
      </w:r>
      <w:r w:rsidR="00D022D5" w:rsidRPr="00CA57A2">
        <w:rPr>
          <w:color w:val="000000"/>
          <w:sz w:val="28"/>
          <w:szCs w:val="28"/>
        </w:rPr>
        <w:t>000 рублей</w:t>
      </w:r>
      <w:r w:rsidRPr="00CA57A2">
        <w:rPr>
          <w:color w:val="000000"/>
          <w:sz w:val="28"/>
          <w:szCs w:val="28"/>
        </w:rPr>
        <w:t xml:space="preserve"> </w:t>
      </w:r>
      <w:r w:rsidR="00D022D5" w:rsidRPr="00CA57A2">
        <w:rPr>
          <w:color w:val="000000"/>
          <w:sz w:val="28"/>
          <w:szCs w:val="28"/>
        </w:rPr>
        <w:t>для ведения индивидуальной</w:t>
      </w:r>
      <w:r w:rsidRPr="00CA57A2">
        <w:rPr>
          <w:color w:val="000000"/>
          <w:sz w:val="28"/>
          <w:szCs w:val="28"/>
        </w:rPr>
        <w:t xml:space="preserve"> </w:t>
      </w:r>
      <w:r w:rsidR="00D022D5" w:rsidRPr="00CA57A2">
        <w:rPr>
          <w:color w:val="000000"/>
          <w:sz w:val="28"/>
          <w:szCs w:val="28"/>
        </w:rPr>
        <w:t>предпринимательской деятельности, в том</w:t>
      </w:r>
      <w:r w:rsidRPr="00CA57A2">
        <w:rPr>
          <w:color w:val="000000"/>
          <w:sz w:val="28"/>
          <w:szCs w:val="28"/>
        </w:rPr>
        <w:t xml:space="preserve"> </w:t>
      </w:r>
      <w:r w:rsidR="00D022D5" w:rsidRPr="00CA57A2">
        <w:rPr>
          <w:color w:val="000000"/>
          <w:sz w:val="28"/>
          <w:szCs w:val="28"/>
        </w:rPr>
        <w:t>числе</w:t>
      </w:r>
      <w:r w:rsidRPr="00CA57A2">
        <w:rPr>
          <w:color w:val="000000"/>
          <w:sz w:val="28"/>
          <w:szCs w:val="28"/>
        </w:rPr>
        <w:t xml:space="preserve"> для</w:t>
      </w:r>
      <w:r w:rsidR="00D022D5" w:rsidRPr="00CA57A2">
        <w:rPr>
          <w:color w:val="000000"/>
          <w:sz w:val="28"/>
          <w:szCs w:val="28"/>
        </w:rPr>
        <w:t xml:space="preserve"> закупки оборудования</w:t>
      </w:r>
      <w:r w:rsidR="007D571F" w:rsidRPr="00CA57A2">
        <w:rPr>
          <w:color w:val="000000"/>
          <w:sz w:val="28"/>
          <w:szCs w:val="28"/>
        </w:rPr>
        <w:t>,</w:t>
      </w:r>
      <w:r w:rsidR="00D022D5" w:rsidRPr="00CA57A2">
        <w:rPr>
          <w:color w:val="000000"/>
          <w:sz w:val="28"/>
          <w:szCs w:val="28"/>
        </w:rPr>
        <w:t xml:space="preserve"> создания и оснащения дополнительных рабочих мест</w:t>
      </w:r>
      <w:r w:rsidRPr="00CA57A2">
        <w:rPr>
          <w:color w:val="000000"/>
          <w:sz w:val="28"/>
          <w:szCs w:val="28"/>
        </w:rPr>
        <w:t>.</w:t>
      </w:r>
    </w:p>
    <w:p w14:paraId="6CEF7631" w14:textId="77777777" w:rsidR="00AC54DF" w:rsidRPr="00CA57A2" w:rsidRDefault="00AC54DF" w:rsidP="00CA57A2">
      <w:pPr>
        <w:spacing w:before="220" w:after="1" w:line="220" w:lineRule="atLeast"/>
        <w:ind w:left="-142" w:firstLine="709"/>
        <w:jc w:val="both"/>
        <w:rPr>
          <w:sz w:val="28"/>
          <w:szCs w:val="28"/>
        </w:rPr>
      </w:pPr>
      <w:r w:rsidRPr="00CA57A2">
        <w:rPr>
          <w:sz w:val="28"/>
          <w:szCs w:val="28"/>
        </w:rPr>
        <w:t>Размер единовременной денежной выплаты определяется на основании документов, подтверждающих планируемые расходные обязательства в период срока действия социального контракта.</w:t>
      </w:r>
    </w:p>
    <w:p w14:paraId="4BF66850" w14:textId="77777777" w:rsidR="00AC54DF" w:rsidRPr="00CA57A2" w:rsidRDefault="00AC54DF" w:rsidP="00CA57A2">
      <w:pPr>
        <w:spacing w:before="220" w:after="1" w:line="220" w:lineRule="atLeast"/>
        <w:ind w:left="-142" w:firstLine="709"/>
        <w:jc w:val="both"/>
        <w:rPr>
          <w:sz w:val="28"/>
          <w:szCs w:val="28"/>
        </w:rPr>
      </w:pPr>
      <w:r w:rsidRPr="00CA57A2">
        <w:rPr>
          <w:sz w:val="28"/>
          <w:szCs w:val="28"/>
        </w:rPr>
        <w:t xml:space="preserve">При этом до 5 процентов суммы, выплаченной заявителю, направляется на компенсацию расходов, связанных с постановкой на учет в качестве индивидуального предпринимателя или налогоплательщика налога на профессиональный доход (в том числе на оплату государственных пошлин, получение лицензий для осуществления вида деятельности, подлежащего лицензированию в соответствии с </w:t>
      </w:r>
      <w:hyperlink r:id="rId5" w:history="1">
        <w:r w:rsidRPr="00CA57A2">
          <w:rPr>
            <w:sz w:val="28"/>
            <w:szCs w:val="28"/>
          </w:rPr>
          <w:t>частью 1 статьи 12</w:t>
        </w:r>
      </w:hyperlink>
      <w:r w:rsidRPr="00CA57A2">
        <w:rPr>
          <w:sz w:val="28"/>
          <w:szCs w:val="28"/>
        </w:rPr>
        <w:t xml:space="preserve"> Федерального закона от 04.05.2011 N 99-ФЗ "О лицензировании отдельных видов деятельности"), до 15 процентов - на аренду или приобретение помещения (включая коммунальные платежи), необходимого для осуществления индивидуальной предпринимательской деятельности, оставшаяся часть выплаты (или вся ее сумма, в случае отсутствия ранее указанных расходов) направляется на приобретение основных средств и материально-производственных запасов.</w:t>
      </w:r>
    </w:p>
    <w:p w14:paraId="1BA0F401" w14:textId="77777777" w:rsidR="00522686" w:rsidRPr="00CA57A2" w:rsidRDefault="00522686" w:rsidP="00CA57A2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-142" w:firstLine="709"/>
        <w:contextualSpacing/>
        <w:jc w:val="both"/>
        <w:rPr>
          <w:color w:val="000000"/>
          <w:sz w:val="28"/>
          <w:szCs w:val="28"/>
        </w:rPr>
      </w:pPr>
    </w:p>
    <w:p w14:paraId="566D114C" w14:textId="1D005BED" w:rsidR="00D022D5" w:rsidRPr="00CA57A2" w:rsidRDefault="00D022D5" w:rsidP="00CA57A2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-142" w:firstLine="709"/>
        <w:contextualSpacing/>
        <w:jc w:val="both"/>
        <w:rPr>
          <w:color w:val="000000"/>
          <w:sz w:val="28"/>
          <w:szCs w:val="28"/>
        </w:rPr>
      </w:pPr>
      <w:r w:rsidRPr="00CA57A2">
        <w:rPr>
          <w:color w:val="000000"/>
          <w:sz w:val="28"/>
          <w:szCs w:val="28"/>
        </w:rPr>
        <w:t>При реализации мероприяти</w:t>
      </w:r>
      <w:r w:rsidR="00522686" w:rsidRPr="00CA57A2">
        <w:rPr>
          <w:color w:val="000000"/>
          <w:sz w:val="28"/>
          <w:szCs w:val="28"/>
        </w:rPr>
        <w:t>я</w:t>
      </w:r>
      <w:r w:rsidRPr="00CA57A2">
        <w:rPr>
          <w:color w:val="000000"/>
          <w:sz w:val="28"/>
          <w:szCs w:val="28"/>
        </w:rPr>
        <w:t xml:space="preserve"> </w:t>
      </w:r>
      <w:r w:rsidR="00522686" w:rsidRPr="00CA57A2">
        <w:rPr>
          <w:color w:val="000000"/>
          <w:sz w:val="28"/>
          <w:szCs w:val="28"/>
        </w:rPr>
        <w:t>«осуществление индивидуальной предпринимательской деятельности»</w:t>
      </w:r>
      <w:r w:rsidRPr="00CA57A2">
        <w:rPr>
          <w:color w:val="000000"/>
          <w:sz w:val="28"/>
          <w:szCs w:val="28"/>
        </w:rPr>
        <w:t>, заявител</w:t>
      </w:r>
      <w:r w:rsidR="00522686" w:rsidRPr="00CA57A2">
        <w:rPr>
          <w:color w:val="000000"/>
          <w:sz w:val="28"/>
          <w:szCs w:val="28"/>
        </w:rPr>
        <w:t>ь может пройти</w:t>
      </w:r>
      <w:r w:rsidRPr="00CA57A2">
        <w:rPr>
          <w:color w:val="000000"/>
          <w:sz w:val="28"/>
          <w:szCs w:val="28"/>
        </w:rPr>
        <w:t xml:space="preserve"> профессионально</w:t>
      </w:r>
      <w:r w:rsidR="00522686" w:rsidRPr="00CA57A2">
        <w:rPr>
          <w:color w:val="000000"/>
          <w:sz w:val="28"/>
          <w:szCs w:val="28"/>
        </w:rPr>
        <w:t>е</w:t>
      </w:r>
      <w:r w:rsidRPr="00CA57A2">
        <w:rPr>
          <w:color w:val="000000"/>
          <w:sz w:val="28"/>
          <w:szCs w:val="28"/>
        </w:rPr>
        <w:t xml:space="preserve"> обучени</w:t>
      </w:r>
      <w:r w:rsidR="00522686" w:rsidRPr="00CA57A2">
        <w:rPr>
          <w:color w:val="000000"/>
          <w:sz w:val="28"/>
          <w:szCs w:val="28"/>
        </w:rPr>
        <w:t>е</w:t>
      </w:r>
      <w:r w:rsidRPr="00CA57A2">
        <w:rPr>
          <w:color w:val="000000"/>
          <w:sz w:val="28"/>
          <w:szCs w:val="28"/>
        </w:rPr>
        <w:t xml:space="preserve"> или </w:t>
      </w:r>
      <w:r w:rsidR="00522686" w:rsidRPr="00CA57A2">
        <w:rPr>
          <w:color w:val="000000"/>
          <w:sz w:val="28"/>
          <w:szCs w:val="28"/>
        </w:rPr>
        <w:t xml:space="preserve">получить </w:t>
      </w:r>
      <w:r w:rsidRPr="00CA57A2">
        <w:rPr>
          <w:color w:val="000000"/>
          <w:sz w:val="28"/>
          <w:szCs w:val="28"/>
        </w:rPr>
        <w:t>дополнительно</w:t>
      </w:r>
      <w:r w:rsidR="00522686" w:rsidRPr="00CA57A2">
        <w:rPr>
          <w:color w:val="000000"/>
          <w:sz w:val="28"/>
          <w:szCs w:val="28"/>
        </w:rPr>
        <w:t>е</w:t>
      </w:r>
      <w:r w:rsidRPr="00CA57A2">
        <w:rPr>
          <w:color w:val="000000"/>
          <w:sz w:val="28"/>
          <w:szCs w:val="28"/>
        </w:rPr>
        <w:t xml:space="preserve"> профессионально</w:t>
      </w:r>
      <w:r w:rsidR="00522686" w:rsidRPr="00CA57A2">
        <w:rPr>
          <w:color w:val="000000"/>
          <w:sz w:val="28"/>
          <w:szCs w:val="28"/>
        </w:rPr>
        <w:t>е</w:t>
      </w:r>
      <w:r w:rsidRPr="00CA57A2">
        <w:rPr>
          <w:color w:val="000000"/>
          <w:sz w:val="28"/>
          <w:szCs w:val="28"/>
        </w:rPr>
        <w:t xml:space="preserve"> образовани</w:t>
      </w:r>
      <w:r w:rsidR="00522686" w:rsidRPr="00CA57A2">
        <w:rPr>
          <w:color w:val="000000"/>
          <w:sz w:val="28"/>
          <w:szCs w:val="28"/>
        </w:rPr>
        <w:t>е</w:t>
      </w:r>
      <w:r w:rsidRPr="00CA57A2">
        <w:rPr>
          <w:color w:val="000000"/>
          <w:sz w:val="28"/>
          <w:szCs w:val="28"/>
        </w:rPr>
        <w:t>.</w:t>
      </w:r>
    </w:p>
    <w:p w14:paraId="57C7CE62" w14:textId="06512F57" w:rsidR="00D022D5" w:rsidRPr="00CA57A2" w:rsidRDefault="00D022D5" w:rsidP="00CA57A2">
      <w:pPr>
        <w:pStyle w:val="a3"/>
        <w:autoSpaceDE w:val="0"/>
        <w:autoSpaceDN w:val="0"/>
        <w:adjustRightInd w:val="0"/>
        <w:ind w:left="-142" w:firstLine="709"/>
        <w:jc w:val="both"/>
        <w:rPr>
          <w:color w:val="000000"/>
          <w:sz w:val="28"/>
          <w:szCs w:val="28"/>
        </w:rPr>
      </w:pPr>
      <w:r w:rsidRPr="00CA57A2">
        <w:rPr>
          <w:color w:val="000000"/>
          <w:sz w:val="28"/>
          <w:szCs w:val="28"/>
        </w:rPr>
        <w:t xml:space="preserve">Оплата стоимости прохождения профессионального обучения или дополнительного профессионального образования составляет не более 30 000 </w:t>
      </w:r>
      <w:r w:rsidR="00522686" w:rsidRPr="00CA57A2">
        <w:rPr>
          <w:color w:val="000000"/>
          <w:sz w:val="28"/>
          <w:szCs w:val="28"/>
        </w:rPr>
        <w:lastRenderedPageBreak/>
        <w:t>р</w:t>
      </w:r>
      <w:r w:rsidRPr="00CA57A2">
        <w:rPr>
          <w:color w:val="000000"/>
          <w:sz w:val="28"/>
          <w:szCs w:val="28"/>
        </w:rPr>
        <w:t>ублей и производится на основании документов, подтверждающих стоимость прохождения профессионального обучения или дополнительного профессионального образования, при условии наличия у организации, осуществляющей образовательную деятельность, лицензии на осуществление образовательной деятельности.</w:t>
      </w:r>
    </w:p>
    <w:p w14:paraId="7391DCF7" w14:textId="0A55C706" w:rsidR="00522686" w:rsidRPr="00CA57A2" w:rsidRDefault="00522686" w:rsidP="00CA57A2">
      <w:pPr>
        <w:pStyle w:val="a3"/>
        <w:autoSpaceDE w:val="0"/>
        <w:autoSpaceDN w:val="0"/>
        <w:adjustRightInd w:val="0"/>
        <w:ind w:left="-142" w:firstLine="709"/>
        <w:jc w:val="both"/>
        <w:rPr>
          <w:color w:val="000000"/>
          <w:sz w:val="28"/>
          <w:szCs w:val="28"/>
        </w:rPr>
      </w:pPr>
    </w:p>
    <w:p w14:paraId="5DFCB39B" w14:textId="77777777" w:rsidR="00CA57A2" w:rsidRPr="00CA57A2" w:rsidRDefault="00CA57A2" w:rsidP="00CA57A2">
      <w:pPr>
        <w:widowControl w:val="0"/>
        <w:tabs>
          <w:tab w:val="left" w:pos="1134"/>
        </w:tabs>
        <w:autoSpaceDE w:val="0"/>
        <w:autoSpaceDN w:val="0"/>
        <w:adjustRightInd w:val="0"/>
        <w:ind w:left="-142" w:firstLine="709"/>
        <w:contextualSpacing/>
        <w:jc w:val="both"/>
        <w:rPr>
          <w:color w:val="000000"/>
          <w:sz w:val="28"/>
          <w:szCs w:val="28"/>
        </w:rPr>
      </w:pPr>
      <w:r w:rsidRPr="00CA57A2">
        <w:rPr>
          <w:color w:val="000000"/>
          <w:sz w:val="28"/>
          <w:szCs w:val="28"/>
        </w:rPr>
        <w:t xml:space="preserve">Для назначения государственной помощи заявитель или уполномоченный им на основании доверенности представители (далее – представитель) представляют по месту жительства или пребывания в территориальное отделение или в краевое государственное бюджетное учреждение «Многофункциональный центр предоставления государственных </w:t>
      </w:r>
      <w:r w:rsidRPr="00CA57A2">
        <w:rPr>
          <w:color w:val="000000"/>
          <w:sz w:val="28"/>
          <w:szCs w:val="28"/>
        </w:rPr>
        <w:br/>
        <w:t>и муниципальных услуг» (далее – многофункциональный центр) следующие документы:</w:t>
      </w:r>
    </w:p>
    <w:p w14:paraId="4283378C" w14:textId="77777777" w:rsidR="00CA57A2" w:rsidRPr="00CA57A2" w:rsidRDefault="00CA57A2" w:rsidP="00CA57A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before="220" w:after="1" w:line="220" w:lineRule="atLeast"/>
        <w:ind w:left="-142" w:firstLine="709"/>
        <w:contextualSpacing/>
        <w:jc w:val="both"/>
        <w:rPr>
          <w:sz w:val="28"/>
          <w:szCs w:val="28"/>
        </w:rPr>
      </w:pPr>
      <w:r w:rsidRPr="00CA57A2">
        <w:rPr>
          <w:color w:val="000000"/>
          <w:sz w:val="28"/>
          <w:szCs w:val="28"/>
        </w:rPr>
        <w:t>заявление о назначении государственной помощи по форме согласно приложению №3 к Порядку;</w:t>
      </w:r>
    </w:p>
    <w:p w14:paraId="3EF6C176" w14:textId="77777777" w:rsidR="00CA57A2" w:rsidRPr="00CA57A2" w:rsidRDefault="00CA57A2" w:rsidP="00CA57A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before="220" w:after="1" w:line="220" w:lineRule="atLeast"/>
        <w:ind w:left="-142" w:firstLine="709"/>
        <w:contextualSpacing/>
        <w:jc w:val="both"/>
        <w:rPr>
          <w:sz w:val="28"/>
          <w:szCs w:val="28"/>
        </w:rPr>
      </w:pPr>
      <w:r w:rsidRPr="00CA57A2">
        <w:rPr>
          <w:sz w:val="28"/>
          <w:szCs w:val="28"/>
        </w:rPr>
        <w:t>копию паспорта гражданина Российской Федерации или иного документа, удостоверяющего личность заявителя, а также в случае обращения члена малоимущей семьи - копии паспортов граждан Российской Федерации или иных документов, удостоверяющих личность членов семьи заявителя (копии свидетельств о рождении - в отношении членов малоимущей семьи, не достигших возраста 14 лет; копия свидетельства о рождении ребенка, не достигшего возраста 14 лет, выданного компетентным органом иностранного государства, представляется вместе с его нотариально удостоверенным переводом на русский язык);</w:t>
      </w:r>
    </w:p>
    <w:p w14:paraId="1B68B046" w14:textId="77777777" w:rsidR="00CA57A2" w:rsidRPr="00CA57A2" w:rsidRDefault="00CA57A2" w:rsidP="00CA57A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before="220" w:after="1" w:line="220" w:lineRule="atLeast"/>
        <w:ind w:left="-142" w:firstLine="709"/>
        <w:contextualSpacing/>
        <w:jc w:val="both"/>
        <w:rPr>
          <w:sz w:val="28"/>
          <w:szCs w:val="28"/>
        </w:rPr>
      </w:pPr>
      <w:r w:rsidRPr="00CA57A2">
        <w:rPr>
          <w:sz w:val="28"/>
          <w:szCs w:val="28"/>
        </w:rPr>
        <w:t>копию паспорта гражданина Российской Федерации или иного документа, удостоверяющего личность представителя, и копию доверенности, подтверждающей его полномочия по представлению интересов заявителя (в случае представления документов представителем);</w:t>
      </w:r>
      <w:bookmarkStart w:id="0" w:name="P147"/>
      <w:bookmarkEnd w:id="0"/>
    </w:p>
    <w:p w14:paraId="62C7AB05" w14:textId="77777777" w:rsidR="00CA57A2" w:rsidRPr="00CA57A2" w:rsidRDefault="00CA57A2" w:rsidP="00CA57A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before="220" w:after="1" w:line="220" w:lineRule="atLeast"/>
        <w:ind w:left="-142" w:firstLine="709"/>
        <w:contextualSpacing/>
        <w:jc w:val="both"/>
        <w:rPr>
          <w:sz w:val="28"/>
          <w:szCs w:val="28"/>
        </w:rPr>
      </w:pPr>
      <w:r w:rsidRPr="00CA57A2">
        <w:rPr>
          <w:sz w:val="28"/>
          <w:szCs w:val="28"/>
        </w:rPr>
        <w:t>копию страхового свидетельства обязательного пенсионного страхования заявителя или иного документа, подтверждающего регистрацию в системе индивидуального (персонифицированного) учета (при наличии такой регистрации, представляется по собственной инициативе);</w:t>
      </w:r>
    </w:p>
    <w:p w14:paraId="27344130" w14:textId="17A9A911" w:rsidR="00CA57A2" w:rsidRPr="00CA57A2" w:rsidRDefault="00CA57A2" w:rsidP="00CA57A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before="220" w:after="1" w:line="220" w:lineRule="atLeast"/>
        <w:ind w:left="-142" w:firstLine="709"/>
        <w:contextualSpacing/>
        <w:jc w:val="both"/>
        <w:rPr>
          <w:sz w:val="28"/>
          <w:szCs w:val="28"/>
        </w:rPr>
      </w:pPr>
      <w:r w:rsidRPr="00CA57A2">
        <w:rPr>
          <w:sz w:val="28"/>
          <w:szCs w:val="28"/>
        </w:rPr>
        <w:t>документы, подтверждающие стоимость планируемых к приобретению в период срока действия социального контракта основных средств, материально-производственных запасов, а также планируемых к принятию имущественных обязательств (не более 15 процентов от размера единовременной денежной выплаты), необходимых для осуществления индивидуальной предпринимательской деятельности</w:t>
      </w:r>
      <w:r w:rsidRPr="00CA57A2">
        <w:rPr>
          <w:sz w:val="28"/>
          <w:szCs w:val="28"/>
        </w:rPr>
        <w:t>;</w:t>
      </w:r>
    </w:p>
    <w:p w14:paraId="015BC7E5" w14:textId="3F6B5C9C" w:rsidR="00CA57A2" w:rsidRPr="00CA57A2" w:rsidRDefault="00CA57A2" w:rsidP="00CA57A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-142" w:firstLine="709"/>
        <w:contextualSpacing/>
        <w:jc w:val="both"/>
        <w:rPr>
          <w:color w:val="000000"/>
          <w:sz w:val="28"/>
          <w:szCs w:val="28"/>
        </w:rPr>
      </w:pPr>
      <w:r w:rsidRPr="00CA57A2">
        <w:rPr>
          <w:color w:val="000000"/>
          <w:sz w:val="28"/>
          <w:szCs w:val="28"/>
        </w:rPr>
        <w:t>в случае прохождения профессионального обучения или дополнительного профессионального образования, заявитель представляет заверенную копию лицензии на осуществление образовательной деятельности и документы, подтверждающие стоимость прохождения профессионального обучения или дополнительного профессионального образования</w:t>
      </w:r>
      <w:r w:rsidRPr="00CA57A2">
        <w:rPr>
          <w:color w:val="000000"/>
          <w:sz w:val="28"/>
          <w:szCs w:val="28"/>
        </w:rPr>
        <w:t>.</w:t>
      </w:r>
    </w:p>
    <w:p w14:paraId="17C0E422" w14:textId="77777777" w:rsidR="00CA57A2" w:rsidRPr="00CA57A2" w:rsidRDefault="00CA57A2" w:rsidP="00CA57A2">
      <w:pPr>
        <w:pStyle w:val="a3"/>
        <w:autoSpaceDE w:val="0"/>
        <w:autoSpaceDN w:val="0"/>
        <w:adjustRightInd w:val="0"/>
        <w:ind w:left="-142" w:firstLine="709"/>
        <w:jc w:val="both"/>
        <w:rPr>
          <w:color w:val="000000"/>
          <w:sz w:val="28"/>
          <w:szCs w:val="28"/>
        </w:rPr>
      </w:pPr>
    </w:p>
    <w:p w14:paraId="12D55AE1" w14:textId="77777777" w:rsidR="00CA57A2" w:rsidRPr="00CA57A2" w:rsidRDefault="00CA57A2" w:rsidP="00CA57A2">
      <w:pPr>
        <w:widowControl w:val="0"/>
        <w:autoSpaceDE w:val="0"/>
        <w:autoSpaceDN w:val="0"/>
        <w:adjustRightInd w:val="0"/>
        <w:ind w:left="-142" w:firstLine="709"/>
        <w:contextualSpacing/>
        <w:jc w:val="both"/>
        <w:rPr>
          <w:color w:val="000000"/>
          <w:sz w:val="28"/>
          <w:szCs w:val="28"/>
        </w:rPr>
      </w:pPr>
      <w:r w:rsidRPr="00CA57A2">
        <w:rPr>
          <w:color w:val="000000"/>
          <w:sz w:val="28"/>
          <w:szCs w:val="28"/>
        </w:rPr>
        <w:t xml:space="preserve">Заявление с прилагаемыми к нему документами представляется </w:t>
      </w:r>
      <w:r w:rsidRPr="00CA57A2">
        <w:rPr>
          <w:color w:val="000000"/>
          <w:sz w:val="28"/>
          <w:szCs w:val="28"/>
        </w:rPr>
        <w:lastRenderedPageBreak/>
        <w:t xml:space="preserve">заявителем или представителем в территориальное отделение либо </w:t>
      </w:r>
      <w:r w:rsidRPr="00CA57A2">
        <w:rPr>
          <w:color w:val="000000"/>
          <w:sz w:val="28"/>
          <w:szCs w:val="28"/>
        </w:rPr>
        <w:br/>
        <w:t xml:space="preserve">в многофункциональный центр в письменной форме лично или направляется </w:t>
      </w:r>
      <w:r w:rsidRPr="00CA57A2">
        <w:rPr>
          <w:color w:val="000000"/>
          <w:sz w:val="28"/>
          <w:szCs w:val="28"/>
        </w:rPr>
        <w:br/>
        <w:t xml:space="preserve">в территориальное отделение почтовым отправлением с уведомлением </w:t>
      </w:r>
      <w:r w:rsidRPr="00CA57A2">
        <w:rPr>
          <w:color w:val="000000"/>
          <w:sz w:val="28"/>
          <w:szCs w:val="28"/>
        </w:rPr>
        <w:br/>
        <w:t>о вручении и описью вложения либо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или краевого портала государственных и муниципальных услуг.</w:t>
      </w:r>
    </w:p>
    <w:p w14:paraId="1E0C2C21" w14:textId="77777777" w:rsidR="00CA57A2" w:rsidRPr="00CA57A2" w:rsidRDefault="00CA57A2" w:rsidP="00CA57A2">
      <w:pPr>
        <w:widowControl w:val="0"/>
        <w:autoSpaceDE w:val="0"/>
        <w:autoSpaceDN w:val="0"/>
        <w:adjustRightInd w:val="0"/>
        <w:ind w:left="-142" w:firstLine="709"/>
        <w:contextualSpacing/>
        <w:jc w:val="both"/>
        <w:rPr>
          <w:color w:val="000000"/>
          <w:sz w:val="28"/>
          <w:szCs w:val="28"/>
        </w:rPr>
      </w:pPr>
      <w:r w:rsidRPr="00CA57A2">
        <w:rPr>
          <w:color w:val="000000"/>
          <w:sz w:val="28"/>
          <w:szCs w:val="28"/>
        </w:rPr>
        <w:t>В случае направления документов почтовым отправлением копии документов заверяются организациями, выдавшими соответствующие документы, или нотариально.</w:t>
      </w:r>
    </w:p>
    <w:p w14:paraId="54059EEA" w14:textId="77777777" w:rsidR="00CA57A2" w:rsidRPr="00542406" w:rsidRDefault="00CA57A2" w:rsidP="00CA57A2">
      <w:pPr>
        <w:widowControl w:val="0"/>
        <w:autoSpaceDE w:val="0"/>
        <w:autoSpaceDN w:val="0"/>
        <w:adjustRightInd w:val="0"/>
        <w:ind w:left="-142" w:firstLine="709"/>
        <w:contextualSpacing/>
        <w:jc w:val="both"/>
        <w:rPr>
          <w:color w:val="000000"/>
          <w:sz w:val="28"/>
          <w:szCs w:val="28"/>
        </w:rPr>
      </w:pPr>
      <w:r w:rsidRPr="00CA57A2">
        <w:rPr>
          <w:color w:val="000000"/>
          <w:sz w:val="28"/>
          <w:szCs w:val="28"/>
        </w:rPr>
        <w:t>В случае представления документов лично заявителем или представителем</w:t>
      </w:r>
      <w:r w:rsidRPr="00542406">
        <w:rPr>
          <w:color w:val="000000"/>
          <w:sz w:val="28"/>
          <w:szCs w:val="28"/>
        </w:rPr>
        <w:t xml:space="preserve"> представляются копии документов, заверенные организациями, выдавшими соответствующие документы, или нотариально. Копии документов, не заверенные организацией, выдавшей соответствующие документы, или нотариально, представляются с предъявлением оригинала.</w:t>
      </w:r>
    </w:p>
    <w:p w14:paraId="6C9598B8" w14:textId="77777777" w:rsidR="00CA57A2" w:rsidRPr="00CA57A2" w:rsidRDefault="00CA57A2" w:rsidP="00CA57A2">
      <w:pPr>
        <w:ind w:left="-142" w:firstLine="709"/>
        <w:jc w:val="both"/>
        <w:rPr>
          <w:sz w:val="28"/>
          <w:szCs w:val="28"/>
        </w:rPr>
      </w:pPr>
      <w:r w:rsidRPr="00CA57A2">
        <w:rPr>
          <w:sz w:val="28"/>
          <w:szCs w:val="28"/>
        </w:rPr>
        <w:t>Перед заключением социального контракта в отношении гражданина разрабатывается программа социальной адаптации.</w:t>
      </w:r>
    </w:p>
    <w:p w14:paraId="4210AEE0" w14:textId="77777777" w:rsidR="00CA57A2" w:rsidRPr="00CA57A2" w:rsidRDefault="00CA57A2" w:rsidP="00CA57A2">
      <w:pPr>
        <w:tabs>
          <w:tab w:val="left" w:pos="709"/>
        </w:tabs>
        <w:ind w:left="-142" w:firstLine="709"/>
        <w:jc w:val="both"/>
        <w:rPr>
          <w:sz w:val="28"/>
          <w:szCs w:val="28"/>
        </w:rPr>
      </w:pPr>
      <w:r w:rsidRPr="00CA57A2">
        <w:rPr>
          <w:sz w:val="28"/>
          <w:szCs w:val="28"/>
        </w:rPr>
        <w:tab/>
        <w:t>В течение 2 месяцев с момента принятия решения о назначении государственной социальной помощи между гражданином и уполномоченным учреждением заключается социальный контракт, по которому гражданин обязуется:</w:t>
      </w:r>
    </w:p>
    <w:p w14:paraId="15118DBC" w14:textId="77777777" w:rsidR="00CA57A2" w:rsidRPr="00CA57A2" w:rsidRDefault="00CA57A2" w:rsidP="00CA57A2">
      <w:pPr>
        <w:tabs>
          <w:tab w:val="left" w:pos="709"/>
        </w:tabs>
        <w:ind w:left="-142" w:firstLine="709"/>
        <w:jc w:val="both"/>
        <w:rPr>
          <w:sz w:val="28"/>
          <w:szCs w:val="28"/>
        </w:rPr>
      </w:pPr>
      <w:r w:rsidRPr="00CA57A2">
        <w:rPr>
          <w:sz w:val="28"/>
          <w:szCs w:val="28"/>
        </w:rPr>
        <w:t>- осуществлять индивидуальную предпринимательскую деятельность, налогоплательщика налога на профессиональный доход;</w:t>
      </w:r>
    </w:p>
    <w:p w14:paraId="5D772E47" w14:textId="77777777" w:rsidR="00CA57A2" w:rsidRPr="00CA57A2" w:rsidRDefault="00CA57A2" w:rsidP="00CA57A2">
      <w:pPr>
        <w:tabs>
          <w:tab w:val="left" w:pos="709"/>
        </w:tabs>
        <w:ind w:left="-142" w:firstLine="709"/>
        <w:jc w:val="both"/>
        <w:rPr>
          <w:sz w:val="28"/>
          <w:szCs w:val="28"/>
        </w:rPr>
      </w:pPr>
      <w:r w:rsidRPr="00CA57A2">
        <w:rPr>
          <w:sz w:val="28"/>
          <w:szCs w:val="28"/>
        </w:rPr>
        <w:t>- расходовать полученную государственную помощь, на цели, указанные в социальном контракте и программе социальной адаптации.</w:t>
      </w:r>
    </w:p>
    <w:p w14:paraId="204BE4F5" w14:textId="77777777" w:rsidR="00CA57A2" w:rsidRPr="00CA57A2" w:rsidRDefault="00CA57A2" w:rsidP="00CA57A2">
      <w:pPr>
        <w:ind w:left="-142" w:firstLine="709"/>
        <w:jc w:val="both"/>
        <w:rPr>
          <w:sz w:val="28"/>
          <w:szCs w:val="28"/>
        </w:rPr>
      </w:pPr>
      <w:r w:rsidRPr="00CA57A2">
        <w:rPr>
          <w:sz w:val="28"/>
          <w:szCs w:val="28"/>
        </w:rPr>
        <w:t>Гражданин предоставляет отчет о выполнении мероприятий, предусмотренных социальным контрактом не позднее 15 числа каждого месяца.</w:t>
      </w:r>
      <w:r w:rsidRPr="00CA57A2">
        <w:rPr>
          <w:sz w:val="28"/>
          <w:szCs w:val="28"/>
        </w:rPr>
        <w:br/>
        <w:t xml:space="preserve">       При непредоставлении отчета социальный контракт расторгается в одностороннем порядке, а полученная выплата возмещается добровольно или взыскивается в судебном порядке.</w:t>
      </w:r>
    </w:p>
    <w:p w14:paraId="54460526" w14:textId="77777777" w:rsidR="00CA57A2" w:rsidRDefault="00CA57A2" w:rsidP="00CA57A2">
      <w:pPr>
        <w:autoSpaceDE w:val="0"/>
        <w:autoSpaceDN w:val="0"/>
        <w:adjustRightInd w:val="0"/>
        <w:ind w:left="-142" w:firstLine="709"/>
        <w:jc w:val="both"/>
        <w:rPr>
          <w:color w:val="1F3864" w:themeColor="accent1" w:themeShade="80"/>
          <w:sz w:val="44"/>
          <w:szCs w:val="44"/>
        </w:rPr>
      </w:pPr>
    </w:p>
    <w:p w14:paraId="2FF803A5" w14:textId="77777777" w:rsidR="00D022D5" w:rsidRPr="00D022D5" w:rsidRDefault="00D022D5" w:rsidP="00D022D5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sectPr w:rsidR="00D022D5" w:rsidRPr="00D022D5" w:rsidSect="00CA57A2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5481"/>
    <w:multiLevelType w:val="hybridMultilevel"/>
    <w:tmpl w:val="6B5E700A"/>
    <w:lvl w:ilvl="0" w:tplc="A03210A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CDEA339A">
      <w:start w:val="1"/>
      <w:numFmt w:val="decimal"/>
      <w:lvlText w:val="%2)"/>
      <w:lvlJc w:val="left"/>
      <w:pPr>
        <w:ind w:left="2161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F26724"/>
    <w:multiLevelType w:val="hybridMultilevel"/>
    <w:tmpl w:val="47D8B9B0"/>
    <w:lvl w:ilvl="0" w:tplc="5FF25B4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506DD5"/>
    <w:multiLevelType w:val="hybridMultilevel"/>
    <w:tmpl w:val="1804ADCA"/>
    <w:lvl w:ilvl="0" w:tplc="EB4EA3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9F5821"/>
    <w:multiLevelType w:val="hybridMultilevel"/>
    <w:tmpl w:val="50D0C8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0BA6638"/>
    <w:multiLevelType w:val="hybridMultilevel"/>
    <w:tmpl w:val="5512F580"/>
    <w:lvl w:ilvl="0" w:tplc="98069F28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472E0011"/>
    <w:multiLevelType w:val="hybridMultilevel"/>
    <w:tmpl w:val="26363F4A"/>
    <w:lvl w:ilvl="0" w:tplc="46D85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CC2"/>
    <w:rsid w:val="000D2C41"/>
    <w:rsid w:val="001124EA"/>
    <w:rsid w:val="00182EC3"/>
    <w:rsid w:val="001849A6"/>
    <w:rsid w:val="001F356F"/>
    <w:rsid w:val="003E6244"/>
    <w:rsid w:val="004311F0"/>
    <w:rsid w:val="004E3F8F"/>
    <w:rsid w:val="005009E1"/>
    <w:rsid w:val="00522686"/>
    <w:rsid w:val="00530257"/>
    <w:rsid w:val="00672A0F"/>
    <w:rsid w:val="007D571F"/>
    <w:rsid w:val="00946C99"/>
    <w:rsid w:val="009F29ED"/>
    <w:rsid w:val="00A24440"/>
    <w:rsid w:val="00AC54DF"/>
    <w:rsid w:val="00BF2CC2"/>
    <w:rsid w:val="00C044C9"/>
    <w:rsid w:val="00CA57A2"/>
    <w:rsid w:val="00D022D5"/>
    <w:rsid w:val="00E47EF9"/>
    <w:rsid w:val="00E7799B"/>
    <w:rsid w:val="00EC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E596"/>
  <w15:docId w15:val="{210F6FE2-6A23-4A56-8810-144753C3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24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F29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9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4AE1E3CB06E4DDA3EC6022AD661649D2B66215BAC7F785F0D7589FE3303477E59BC6623BB7B416CC80382AD508CE309B0140592FF9D0EBw0N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Burova_Svetlana</cp:lastModifiedBy>
  <cp:revision>16</cp:revision>
  <cp:lastPrinted>2021-09-02T04:49:00Z</cp:lastPrinted>
  <dcterms:created xsi:type="dcterms:W3CDTF">2021-06-23T02:25:00Z</dcterms:created>
  <dcterms:modified xsi:type="dcterms:W3CDTF">2022-02-25T04:53:00Z</dcterms:modified>
</cp:coreProperties>
</file>