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79" w:rsidRPr="00FB4CB1" w:rsidRDefault="00092679" w:rsidP="00092679">
      <w:pPr>
        <w:jc w:val="right"/>
        <w:rPr>
          <w:rFonts w:cs="Times New Roman"/>
          <w:b/>
          <w:caps/>
          <w:sz w:val="22"/>
        </w:rPr>
      </w:pPr>
      <w:r w:rsidRPr="00FB4CB1">
        <w:rPr>
          <w:rFonts w:cs="Times New Roman"/>
          <w:b/>
          <w:caps/>
          <w:sz w:val="22"/>
        </w:rPr>
        <w:t>проект</w:t>
      </w:r>
    </w:p>
    <w:p w:rsidR="00092679" w:rsidRPr="00FB4CB1" w:rsidRDefault="00092679" w:rsidP="00092679">
      <w:pPr>
        <w:jc w:val="center"/>
        <w:rPr>
          <w:rFonts w:cs="Times New Roman"/>
          <w:b/>
          <w:caps/>
          <w:sz w:val="22"/>
        </w:rPr>
      </w:pPr>
    </w:p>
    <w:p w:rsidR="00092679" w:rsidRPr="00FB4CB1" w:rsidRDefault="00092679" w:rsidP="00092679">
      <w:pPr>
        <w:jc w:val="center"/>
        <w:rPr>
          <w:rFonts w:cs="Times New Roman"/>
          <w:b/>
          <w:caps/>
          <w:sz w:val="22"/>
        </w:rPr>
      </w:pPr>
      <w:r w:rsidRPr="00FB4CB1">
        <w:rPr>
          <w:rFonts w:cs="Times New Roman"/>
          <w:b/>
          <w:caps/>
          <w:sz w:val="22"/>
        </w:rPr>
        <w:t xml:space="preserve">повестка </w:t>
      </w:r>
      <w:proofErr w:type="gramStart"/>
      <w:r w:rsidRPr="00FB4CB1">
        <w:rPr>
          <w:rFonts w:cs="Times New Roman"/>
          <w:b/>
          <w:caps/>
          <w:sz w:val="22"/>
        </w:rPr>
        <w:t xml:space="preserve">дня </w:t>
      </w:r>
      <w:r>
        <w:rPr>
          <w:rFonts w:cs="Times New Roman"/>
          <w:b/>
          <w:caps/>
          <w:sz w:val="22"/>
        </w:rPr>
        <w:t>второго</w:t>
      </w:r>
      <w:r w:rsidRPr="00FB4CB1">
        <w:rPr>
          <w:rFonts w:cs="Times New Roman"/>
          <w:b/>
          <w:caps/>
          <w:sz w:val="22"/>
        </w:rPr>
        <w:t xml:space="preserve"> ЗАСЕДАНИЯ четырнадцатой сессии Таймырского Долгано-Ненецкого районного Совета депутатов</w:t>
      </w:r>
      <w:proofErr w:type="gramEnd"/>
      <w:r w:rsidRPr="00FB4CB1">
        <w:rPr>
          <w:rFonts w:cs="Times New Roman"/>
          <w:b/>
          <w:caps/>
          <w:sz w:val="22"/>
        </w:rPr>
        <w:t xml:space="preserve"> </w:t>
      </w:r>
    </w:p>
    <w:p w:rsidR="00092679" w:rsidRPr="00FB4CB1" w:rsidRDefault="00092679" w:rsidP="00092679">
      <w:pPr>
        <w:jc w:val="right"/>
        <w:rPr>
          <w:rFonts w:cs="Times New Roman"/>
          <w:b/>
          <w:caps/>
          <w:sz w:val="22"/>
        </w:rPr>
      </w:pPr>
    </w:p>
    <w:p w:rsidR="00092679" w:rsidRPr="00FB4CB1" w:rsidRDefault="00092679" w:rsidP="00092679">
      <w:pPr>
        <w:jc w:val="right"/>
        <w:rPr>
          <w:rFonts w:cs="Times New Roman"/>
          <w:b/>
          <w:sz w:val="22"/>
        </w:rPr>
      </w:pPr>
      <w:r w:rsidRPr="00FB4CB1">
        <w:rPr>
          <w:rFonts w:cs="Times New Roman"/>
          <w:b/>
          <w:caps/>
          <w:sz w:val="22"/>
        </w:rPr>
        <w:t>н</w:t>
      </w:r>
      <w:r w:rsidRPr="00FB4CB1">
        <w:rPr>
          <w:rFonts w:cs="Times New Roman"/>
          <w:b/>
          <w:sz w:val="22"/>
        </w:rPr>
        <w:t xml:space="preserve">ачало работы </w:t>
      </w:r>
      <w:r>
        <w:rPr>
          <w:rFonts w:cs="Times New Roman"/>
          <w:b/>
          <w:sz w:val="22"/>
        </w:rPr>
        <w:t>27.10</w:t>
      </w:r>
      <w:r w:rsidRPr="00FB4CB1">
        <w:rPr>
          <w:rFonts w:cs="Times New Roman"/>
          <w:b/>
          <w:sz w:val="22"/>
        </w:rPr>
        <w:t xml:space="preserve">.2022 г. </w:t>
      </w:r>
      <w:r w:rsidRPr="00A26FDB">
        <w:rPr>
          <w:rFonts w:cs="Times New Roman"/>
          <w:b/>
          <w:sz w:val="22"/>
        </w:rPr>
        <w:t>в 14.30</w:t>
      </w:r>
      <w:r w:rsidRPr="00FB4CB1">
        <w:rPr>
          <w:rFonts w:cs="Times New Roman"/>
          <w:b/>
          <w:sz w:val="22"/>
        </w:rPr>
        <w:t xml:space="preserve"> часов </w:t>
      </w:r>
    </w:p>
    <w:p w:rsidR="00092679" w:rsidRPr="00FB4CB1" w:rsidRDefault="00092679" w:rsidP="00092679">
      <w:pPr>
        <w:jc w:val="right"/>
        <w:rPr>
          <w:rFonts w:cs="Times New Roman"/>
          <w:b/>
          <w:sz w:val="22"/>
        </w:rPr>
      </w:pPr>
      <w:r w:rsidRPr="00FB4CB1">
        <w:rPr>
          <w:rFonts w:cs="Times New Roman"/>
          <w:b/>
          <w:sz w:val="22"/>
        </w:rPr>
        <w:t xml:space="preserve">конференц-зал, ул. </w:t>
      </w:r>
      <w:proofErr w:type="gramStart"/>
      <w:r w:rsidRPr="00FB4CB1">
        <w:rPr>
          <w:rFonts w:cs="Times New Roman"/>
          <w:b/>
          <w:sz w:val="22"/>
        </w:rPr>
        <w:t>Советская</w:t>
      </w:r>
      <w:proofErr w:type="gramEnd"/>
      <w:r w:rsidRPr="00FB4CB1">
        <w:rPr>
          <w:rFonts w:cs="Times New Roman"/>
          <w:b/>
          <w:sz w:val="22"/>
        </w:rPr>
        <w:t>, 35, 4 этаж</w:t>
      </w:r>
    </w:p>
    <w:tbl>
      <w:tblPr>
        <w:tblStyle w:val="a3"/>
        <w:tblW w:w="10386" w:type="dxa"/>
        <w:tblLook w:val="04A0" w:firstRow="1" w:lastRow="0" w:firstColumn="1" w:lastColumn="0" w:noHBand="0" w:noVBand="1"/>
      </w:tblPr>
      <w:tblGrid>
        <w:gridCol w:w="534"/>
        <w:gridCol w:w="7938"/>
        <w:gridCol w:w="1914"/>
      </w:tblGrid>
      <w:tr w:rsidR="00092679" w:rsidRPr="00FB4CB1" w:rsidTr="004C6280">
        <w:tc>
          <w:tcPr>
            <w:tcW w:w="534" w:type="dxa"/>
          </w:tcPr>
          <w:p w:rsidR="00092679" w:rsidRPr="00FB4CB1" w:rsidRDefault="00092679" w:rsidP="00092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2"/>
              </w:rPr>
            </w:pPr>
          </w:p>
        </w:tc>
        <w:tc>
          <w:tcPr>
            <w:tcW w:w="7938" w:type="dxa"/>
            <w:vAlign w:val="center"/>
          </w:tcPr>
          <w:p w:rsidR="00092679" w:rsidRPr="00711A8D" w:rsidRDefault="00092679" w:rsidP="004C628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11A8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 проекте решения № 2113241 «Об утверждении Соглашения о передаче </w:t>
            </w:r>
            <w:proofErr w:type="gramStart"/>
            <w:r w:rsidRPr="00711A8D">
              <w:rPr>
                <w:rFonts w:ascii="Times New Roman" w:hAnsi="Times New Roman" w:cs="Times New Roman"/>
                <w:b w:val="0"/>
                <w:sz w:val="22"/>
                <w:szCs w:val="22"/>
              </w:rPr>
              <w:t>осуществления части полномочий органов местного самоуправления Таймырского Долгано-Ненецкого муниципального района</w:t>
            </w:r>
            <w:proofErr w:type="gramEnd"/>
            <w:r w:rsidRPr="00711A8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органам местного самоуправления сельского поселения Хатанга по созданию условий для предоставления транспортных услуг населению и организации транспортного обслуживания населения в границах поселения»</w:t>
            </w:r>
          </w:p>
        </w:tc>
        <w:tc>
          <w:tcPr>
            <w:tcW w:w="1914" w:type="dxa"/>
            <w:vAlign w:val="center"/>
          </w:tcPr>
          <w:p w:rsidR="00092679" w:rsidRPr="00711A8D" w:rsidRDefault="00092679" w:rsidP="004C6280">
            <w:pPr>
              <w:rPr>
                <w:rFonts w:cs="Times New Roman"/>
                <w:sz w:val="22"/>
              </w:rPr>
            </w:pPr>
            <w:r w:rsidRPr="00711A8D">
              <w:rPr>
                <w:rFonts w:cs="Times New Roman"/>
                <w:sz w:val="22"/>
              </w:rPr>
              <w:t xml:space="preserve">Е.В. Борец </w:t>
            </w:r>
          </w:p>
          <w:p w:rsidR="00092679" w:rsidRPr="00711A8D" w:rsidRDefault="00092679" w:rsidP="004C6280">
            <w:pPr>
              <w:rPr>
                <w:rFonts w:cs="Times New Roman"/>
                <w:sz w:val="22"/>
              </w:rPr>
            </w:pPr>
            <w:r w:rsidRPr="00711A8D">
              <w:rPr>
                <w:rFonts w:cs="Times New Roman"/>
                <w:sz w:val="22"/>
              </w:rPr>
              <w:t xml:space="preserve">А.С. Стогний </w:t>
            </w:r>
          </w:p>
        </w:tc>
      </w:tr>
      <w:tr w:rsidR="00092679" w:rsidRPr="00FB4CB1" w:rsidTr="004C6280">
        <w:tc>
          <w:tcPr>
            <w:tcW w:w="534" w:type="dxa"/>
          </w:tcPr>
          <w:p w:rsidR="00092679" w:rsidRPr="00FB4CB1" w:rsidRDefault="00092679" w:rsidP="00092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2"/>
              </w:rPr>
            </w:pPr>
          </w:p>
        </w:tc>
        <w:tc>
          <w:tcPr>
            <w:tcW w:w="7938" w:type="dxa"/>
            <w:vAlign w:val="center"/>
          </w:tcPr>
          <w:p w:rsidR="00092679" w:rsidRPr="00711A8D" w:rsidRDefault="00092679" w:rsidP="004C6280">
            <w:pPr>
              <w:jc w:val="both"/>
              <w:rPr>
                <w:rFonts w:cs="Times New Roman"/>
                <w:b/>
                <w:sz w:val="22"/>
              </w:rPr>
            </w:pPr>
            <w:r w:rsidRPr="00711A8D">
              <w:rPr>
                <w:rFonts w:cs="Times New Roman"/>
                <w:sz w:val="22"/>
              </w:rPr>
              <w:t>О проекте решения № 1818243 «О внесении изменений в Решение Таймырского Долгано-Ненецкого районного Совета депутатов «Об утверждении Положения об оплате труда лиц, замещающих муниципальные должности, и лиц, замещающих должности муниципальной службы в органах местного самоуправления, муниципальных органах Таймырского Долгано-Ненецкого муниципального района»</w:t>
            </w:r>
          </w:p>
        </w:tc>
        <w:tc>
          <w:tcPr>
            <w:tcW w:w="1914" w:type="dxa"/>
            <w:vAlign w:val="center"/>
          </w:tcPr>
          <w:p w:rsidR="00092679" w:rsidRPr="00711A8D" w:rsidRDefault="00092679" w:rsidP="004C6280">
            <w:pPr>
              <w:rPr>
                <w:rFonts w:cs="Times New Roman"/>
                <w:sz w:val="22"/>
              </w:rPr>
            </w:pPr>
            <w:r w:rsidRPr="00711A8D">
              <w:rPr>
                <w:rFonts w:cs="Times New Roman"/>
                <w:sz w:val="22"/>
              </w:rPr>
              <w:t xml:space="preserve">В.Н. Шишов </w:t>
            </w:r>
          </w:p>
        </w:tc>
      </w:tr>
      <w:tr w:rsidR="00092679" w:rsidRPr="00FB4CB1" w:rsidTr="004C6280">
        <w:tc>
          <w:tcPr>
            <w:tcW w:w="534" w:type="dxa"/>
          </w:tcPr>
          <w:p w:rsidR="00092679" w:rsidRPr="00FB4CB1" w:rsidRDefault="00092679" w:rsidP="00092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2"/>
              </w:rPr>
            </w:pPr>
          </w:p>
        </w:tc>
        <w:tc>
          <w:tcPr>
            <w:tcW w:w="7938" w:type="dxa"/>
            <w:vAlign w:val="center"/>
          </w:tcPr>
          <w:p w:rsidR="00092679" w:rsidRPr="00711A8D" w:rsidRDefault="00092679" w:rsidP="004C628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11A8D">
              <w:rPr>
                <w:rFonts w:ascii="Times New Roman" w:hAnsi="Times New Roman" w:cs="Times New Roman"/>
                <w:b w:val="0"/>
                <w:sz w:val="22"/>
                <w:szCs w:val="22"/>
              </w:rPr>
              <w:t>О проекте решения № 1813244 «О внесении изменений в Решение Таймырского Долгано-Ненецкого районного Совета депутатов «О размещении сведений о доходах, расходах, об имуществе и обязательствах имущественного характера, предоставленных лицами, замещающими муниципальные должности, муниципальными служащими на официальном сайте органов местного самоуправления и предоставлении этих сведений средствам массовой информации для опубликования»</w:t>
            </w:r>
          </w:p>
        </w:tc>
        <w:tc>
          <w:tcPr>
            <w:tcW w:w="1914" w:type="dxa"/>
            <w:vAlign w:val="center"/>
          </w:tcPr>
          <w:p w:rsidR="00092679" w:rsidRPr="00711A8D" w:rsidRDefault="00092679" w:rsidP="004C6280">
            <w:pPr>
              <w:rPr>
                <w:rFonts w:cs="Times New Roman"/>
                <w:sz w:val="22"/>
              </w:rPr>
            </w:pPr>
            <w:r w:rsidRPr="00711A8D">
              <w:rPr>
                <w:rFonts w:cs="Times New Roman"/>
                <w:sz w:val="22"/>
              </w:rPr>
              <w:t xml:space="preserve">В.Н. Шишов </w:t>
            </w:r>
          </w:p>
          <w:p w:rsidR="00092679" w:rsidRPr="00711A8D" w:rsidRDefault="00092679" w:rsidP="004C6280">
            <w:pPr>
              <w:rPr>
                <w:rFonts w:cs="Times New Roman"/>
                <w:sz w:val="22"/>
              </w:rPr>
            </w:pPr>
            <w:r w:rsidRPr="00711A8D">
              <w:rPr>
                <w:rFonts w:cs="Times New Roman"/>
                <w:sz w:val="22"/>
              </w:rPr>
              <w:t xml:space="preserve">А.С. Стогний </w:t>
            </w:r>
          </w:p>
        </w:tc>
      </w:tr>
      <w:tr w:rsidR="00092679" w:rsidRPr="00FB4CB1" w:rsidTr="004C6280">
        <w:tc>
          <w:tcPr>
            <w:tcW w:w="534" w:type="dxa"/>
          </w:tcPr>
          <w:p w:rsidR="00092679" w:rsidRPr="00FB4CB1" w:rsidRDefault="00092679" w:rsidP="00092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2"/>
              </w:rPr>
            </w:pPr>
          </w:p>
        </w:tc>
        <w:tc>
          <w:tcPr>
            <w:tcW w:w="7938" w:type="dxa"/>
            <w:vAlign w:val="center"/>
          </w:tcPr>
          <w:p w:rsidR="00092679" w:rsidRPr="00711A8D" w:rsidRDefault="00092679" w:rsidP="004C628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11A8D">
              <w:rPr>
                <w:rFonts w:ascii="Times New Roman" w:hAnsi="Times New Roman" w:cs="Times New Roman"/>
                <w:b w:val="0"/>
                <w:sz w:val="22"/>
                <w:szCs w:val="22"/>
              </w:rPr>
              <w:t>О проекте решения № 1813245 «О внесении изменений в Решение Таймырского Долгано-Ненецкого районного Совета депутатов «Об утверждении Положения о порядке проведения конкурса по отбору кандидатов на должность Главы Таймырского Долгано-Ненецкого муниципального района»</w:t>
            </w:r>
          </w:p>
        </w:tc>
        <w:tc>
          <w:tcPr>
            <w:tcW w:w="1914" w:type="dxa"/>
            <w:vAlign w:val="center"/>
          </w:tcPr>
          <w:p w:rsidR="00092679" w:rsidRPr="00711A8D" w:rsidRDefault="00092679" w:rsidP="004C6280">
            <w:pPr>
              <w:rPr>
                <w:rFonts w:cs="Times New Roman"/>
                <w:sz w:val="22"/>
              </w:rPr>
            </w:pPr>
            <w:r w:rsidRPr="00711A8D">
              <w:rPr>
                <w:rFonts w:cs="Times New Roman"/>
                <w:sz w:val="22"/>
              </w:rPr>
              <w:t xml:space="preserve">В.Н. Шишов </w:t>
            </w:r>
          </w:p>
          <w:p w:rsidR="00092679" w:rsidRPr="00711A8D" w:rsidRDefault="00092679" w:rsidP="004C6280">
            <w:pPr>
              <w:rPr>
                <w:rFonts w:cs="Times New Roman"/>
                <w:sz w:val="22"/>
              </w:rPr>
            </w:pPr>
            <w:r w:rsidRPr="00711A8D">
              <w:rPr>
                <w:rFonts w:cs="Times New Roman"/>
                <w:sz w:val="22"/>
              </w:rPr>
              <w:t xml:space="preserve">А.С. Стогний </w:t>
            </w:r>
          </w:p>
        </w:tc>
      </w:tr>
      <w:tr w:rsidR="00092679" w:rsidRPr="00FB4CB1" w:rsidTr="004C6280">
        <w:tc>
          <w:tcPr>
            <w:tcW w:w="534" w:type="dxa"/>
          </w:tcPr>
          <w:p w:rsidR="00092679" w:rsidRPr="00FB4CB1" w:rsidRDefault="00092679" w:rsidP="00092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2"/>
              </w:rPr>
            </w:pPr>
          </w:p>
        </w:tc>
        <w:tc>
          <w:tcPr>
            <w:tcW w:w="7938" w:type="dxa"/>
            <w:vAlign w:val="center"/>
          </w:tcPr>
          <w:p w:rsidR="00092679" w:rsidRPr="00711A8D" w:rsidRDefault="00092679" w:rsidP="004C628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11A8D">
              <w:rPr>
                <w:rFonts w:ascii="Times New Roman" w:hAnsi="Times New Roman" w:cs="Times New Roman"/>
                <w:b w:val="0"/>
                <w:sz w:val="22"/>
                <w:szCs w:val="22"/>
              </w:rPr>
              <w:t>О проекте решения № 1813246 «О прекращении полномочий Избирательной комиссии Таймырского Долгано-Ненецкого муниципального района»</w:t>
            </w:r>
          </w:p>
        </w:tc>
        <w:tc>
          <w:tcPr>
            <w:tcW w:w="1914" w:type="dxa"/>
            <w:vAlign w:val="center"/>
          </w:tcPr>
          <w:p w:rsidR="00092679" w:rsidRPr="00711A8D" w:rsidRDefault="00092679" w:rsidP="004C6280">
            <w:pPr>
              <w:rPr>
                <w:rFonts w:cs="Times New Roman"/>
                <w:sz w:val="22"/>
              </w:rPr>
            </w:pPr>
            <w:r w:rsidRPr="00711A8D">
              <w:rPr>
                <w:rFonts w:cs="Times New Roman"/>
                <w:sz w:val="22"/>
              </w:rPr>
              <w:t xml:space="preserve">В.Н. Шишов </w:t>
            </w:r>
          </w:p>
          <w:p w:rsidR="00092679" w:rsidRPr="00711A8D" w:rsidRDefault="00092679" w:rsidP="004C6280">
            <w:pPr>
              <w:rPr>
                <w:rFonts w:cs="Times New Roman"/>
                <w:sz w:val="22"/>
              </w:rPr>
            </w:pPr>
            <w:r w:rsidRPr="00711A8D">
              <w:rPr>
                <w:rFonts w:cs="Times New Roman"/>
                <w:sz w:val="22"/>
              </w:rPr>
              <w:t xml:space="preserve">А.С. Стогний </w:t>
            </w:r>
          </w:p>
        </w:tc>
      </w:tr>
      <w:tr w:rsidR="00092679" w:rsidRPr="00FB4CB1" w:rsidTr="004C6280">
        <w:tc>
          <w:tcPr>
            <w:tcW w:w="534" w:type="dxa"/>
          </w:tcPr>
          <w:p w:rsidR="00092679" w:rsidRPr="00FB4CB1" w:rsidRDefault="00092679" w:rsidP="00092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2"/>
              </w:rPr>
            </w:pPr>
          </w:p>
        </w:tc>
        <w:tc>
          <w:tcPr>
            <w:tcW w:w="7938" w:type="dxa"/>
            <w:vAlign w:val="center"/>
          </w:tcPr>
          <w:p w:rsidR="00092679" w:rsidRPr="00F5132D" w:rsidRDefault="00092679" w:rsidP="004C628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5132D">
              <w:rPr>
                <w:rFonts w:ascii="Times New Roman" w:hAnsi="Times New Roman" w:cs="Times New Roman"/>
                <w:b w:val="0"/>
                <w:sz w:val="22"/>
                <w:szCs w:val="22"/>
              </w:rPr>
              <w:t>О проекте решения № 2118247 «О внесении изменений в Решение Таймырского Долгано-Ненецкого районного Совета депутатов «Об утверждении Положения о расчете размера платы за пользование жилым помещением (платы за наём) для нанимателей жилых помещений, находящихся в собственности Таймырского Долгано-Ненецкого муниципального района»</w:t>
            </w:r>
          </w:p>
        </w:tc>
        <w:tc>
          <w:tcPr>
            <w:tcW w:w="1914" w:type="dxa"/>
            <w:vAlign w:val="center"/>
          </w:tcPr>
          <w:p w:rsidR="00092679" w:rsidRDefault="00092679" w:rsidP="004C628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Н.В. </w:t>
            </w:r>
            <w:proofErr w:type="spellStart"/>
            <w:r>
              <w:rPr>
                <w:rFonts w:cs="Times New Roman"/>
                <w:sz w:val="22"/>
              </w:rPr>
              <w:t>Скобеева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</w:p>
          <w:p w:rsidR="00092679" w:rsidRPr="00711A8D" w:rsidRDefault="00092679" w:rsidP="004C628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В.Н. Шишов </w:t>
            </w:r>
          </w:p>
        </w:tc>
      </w:tr>
      <w:tr w:rsidR="00092679" w:rsidRPr="00FB4CB1" w:rsidTr="004C6280">
        <w:tc>
          <w:tcPr>
            <w:tcW w:w="534" w:type="dxa"/>
          </w:tcPr>
          <w:p w:rsidR="00092679" w:rsidRPr="00FB4CB1" w:rsidRDefault="00092679" w:rsidP="00092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2"/>
              </w:rPr>
            </w:pPr>
          </w:p>
        </w:tc>
        <w:tc>
          <w:tcPr>
            <w:tcW w:w="7938" w:type="dxa"/>
            <w:vAlign w:val="center"/>
          </w:tcPr>
          <w:p w:rsidR="00092679" w:rsidRPr="00711A8D" w:rsidRDefault="00092679" w:rsidP="004C6280">
            <w:pPr>
              <w:jc w:val="both"/>
              <w:rPr>
                <w:rFonts w:cs="Times New Roman"/>
                <w:sz w:val="22"/>
              </w:rPr>
            </w:pPr>
            <w:r w:rsidRPr="0051697A">
              <w:rPr>
                <w:bCs/>
                <w:sz w:val="22"/>
              </w:rPr>
              <w:t>Об исполнении районного бюджета за первое полугодие 2022 года</w:t>
            </w:r>
          </w:p>
        </w:tc>
        <w:tc>
          <w:tcPr>
            <w:tcW w:w="1914" w:type="dxa"/>
            <w:vAlign w:val="center"/>
          </w:tcPr>
          <w:p w:rsidR="00092679" w:rsidRPr="00711A8D" w:rsidRDefault="00092679" w:rsidP="004C6280">
            <w:pPr>
              <w:rPr>
                <w:rFonts w:cs="Times New Roman"/>
                <w:sz w:val="22"/>
              </w:rPr>
            </w:pPr>
            <w:r w:rsidRPr="00711A8D">
              <w:rPr>
                <w:rFonts w:cs="Times New Roman"/>
                <w:sz w:val="22"/>
              </w:rPr>
              <w:t xml:space="preserve">А.Н. Заднепровская </w:t>
            </w:r>
          </w:p>
          <w:p w:rsidR="00092679" w:rsidRPr="00711A8D" w:rsidRDefault="00092679" w:rsidP="004C6280">
            <w:pPr>
              <w:rPr>
                <w:rFonts w:cs="Times New Roman"/>
                <w:sz w:val="22"/>
              </w:rPr>
            </w:pPr>
            <w:r w:rsidRPr="00711A8D">
              <w:rPr>
                <w:rFonts w:cs="Times New Roman"/>
                <w:sz w:val="22"/>
              </w:rPr>
              <w:t>В.Н. Шишов</w:t>
            </w:r>
          </w:p>
        </w:tc>
      </w:tr>
      <w:tr w:rsidR="00092679" w:rsidRPr="00FB4CB1" w:rsidTr="004C6280">
        <w:tc>
          <w:tcPr>
            <w:tcW w:w="534" w:type="dxa"/>
          </w:tcPr>
          <w:p w:rsidR="00092679" w:rsidRPr="00FB4CB1" w:rsidRDefault="00092679" w:rsidP="000926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2"/>
              </w:rPr>
            </w:pPr>
          </w:p>
        </w:tc>
        <w:tc>
          <w:tcPr>
            <w:tcW w:w="7938" w:type="dxa"/>
            <w:vAlign w:val="center"/>
          </w:tcPr>
          <w:p w:rsidR="00092679" w:rsidRPr="001D6222" w:rsidRDefault="00092679" w:rsidP="004C6280">
            <w:pPr>
              <w:jc w:val="both"/>
              <w:rPr>
                <w:bCs/>
                <w:sz w:val="22"/>
              </w:rPr>
            </w:pPr>
            <w:r w:rsidRPr="001D6222">
              <w:rPr>
                <w:sz w:val="22"/>
              </w:rPr>
              <w:t>О безвозмездной передаче в собственность муниципального образования «Сельское поселение Караул» недвижимого имущества, находящегося в муниципальной собственности Таймырского Долгано-Ненецкого муниципального района</w:t>
            </w:r>
          </w:p>
        </w:tc>
        <w:tc>
          <w:tcPr>
            <w:tcW w:w="1914" w:type="dxa"/>
            <w:vAlign w:val="center"/>
          </w:tcPr>
          <w:p w:rsidR="00092679" w:rsidRDefault="00092679" w:rsidP="004C628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Н.В. </w:t>
            </w:r>
            <w:proofErr w:type="spellStart"/>
            <w:r>
              <w:rPr>
                <w:rFonts w:cs="Times New Roman"/>
                <w:sz w:val="22"/>
              </w:rPr>
              <w:t>Скобеева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</w:p>
          <w:p w:rsidR="00092679" w:rsidRPr="00711A8D" w:rsidRDefault="00092679" w:rsidP="004C628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В.Н. Шишов </w:t>
            </w:r>
          </w:p>
        </w:tc>
      </w:tr>
    </w:tbl>
    <w:p w:rsidR="00092679" w:rsidRDefault="00092679" w:rsidP="00092679">
      <w:pPr>
        <w:rPr>
          <w:rFonts w:cs="Times New Roman"/>
          <w:sz w:val="20"/>
          <w:szCs w:val="20"/>
        </w:rPr>
      </w:pPr>
    </w:p>
    <w:p w:rsidR="00092679" w:rsidRDefault="00092679" w:rsidP="00092679">
      <w:pPr>
        <w:rPr>
          <w:rFonts w:cs="Times New Roman"/>
          <w:sz w:val="20"/>
          <w:szCs w:val="20"/>
        </w:rPr>
      </w:pPr>
    </w:p>
    <w:p w:rsidR="00092679" w:rsidRDefault="00092679" w:rsidP="00092679">
      <w:pPr>
        <w:rPr>
          <w:rFonts w:cs="Times New Roman"/>
          <w:sz w:val="20"/>
          <w:szCs w:val="20"/>
        </w:rPr>
      </w:pPr>
    </w:p>
    <w:p w:rsidR="00092679" w:rsidRPr="0077146C" w:rsidRDefault="00092679" w:rsidP="00092679">
      <w:pPr>
        <w:rPr>
          <w:rFonts w:eastAsia="Times New Roman" w:cs="Times New Roman"/>
          <w:b/>
          <w:bCs/>
          <w:caps/>
          <w:sz w:val="20"/>
          <w:szCs w:val="20"/>
          <w:lang w:eastAsia="ru-RU"/>
        </w:rPr>
      </w:pPr>
      <w:r w:rsidRPr="0077146C">
        <w:rPr>
          <w:rFonts w:cs="Times New Roman"/>
          <w:sz w:val="20"/>
          <w:szCs w:val="20"/>
        </w:rPr>
        <w:br w:type="page"/>
      </w:r>
    </w:p>
    <w:sectPr w:rsidR="00092679" w:rsidRPr="0077146C" w:rsidSect="00B32358">
      <w:pgSz w:w="11906" w:h="16838" w:code="9"/>
      <w:pgMar w:top="1134" w:right="567" w:bottom="1134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90EB6"/>
    <w:multiLevelType w:val="hybridMultilevel"/>
    <w:tmpl w:val="FA683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45"/>
    <w:rsid w:val="00092679"/>
    <w:rsid w:val="00414F34"/>
    <w:rsid w:val="004A41DF"/>
    <w:rsid w:val="00553BC0"/>
    <w:rsid w:val="007C4045"/>
    <w:rsid w:val="00B32358"/>
    <w:rsid w:val="00BC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2679"/>
    <w:pPr>
      <w:ind w:left="720"/>
      <w:contextualSpacing/>
    </w:pPr>
  </w:style>
  <w:style w:type="paragraph" w:customStyle="1" w:styleId="ConsPlusTitle">
    <w:name w:val="ConsPlusTitle"/>
    <w:rsid w:val="0009267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2679"/>
    <w:pPr>
      <w:ind w:left="720"/>
      <w:contextualSpacing/>
    </w:pPr>
  </w:style>
  <w:style w:type="paragraph" w:customStyle="1" w:styleId="ConsPlusTitle">
    <w:name w:val="ConsPlusTitle"/>
    <w:rsid w:val="0009267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sovet1</dc:creator>
  <cp:keywords/>
  <dc:description/>
  <cp:lastModifiedBy>sovet1</cp:lastModifiedBy>
  <cp:revision>2</cp:revision>
  <dcterms:created xsi:type="dcterms:W3CDTF">2022-10-25T05:27:00Z</dcterms:created>
  <dcterms:modified xsi:type="dcterms:W3CDTF">2022-10-25T05:27:00Z</dcterms:modified>
</cp:coreProperties>
</file>