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1C" w:rsidRPr="00EF6E31" w:rsidRDefault="0025301C" w:rsidP="0025301C">
      <w:pPr>
        <w:jc w:val="right"/>
        <w:rPr>
          <w:rFonts w:cs="Times New Roman"/>
          <w:b/>
          <w:caps/>
          <w:sz w:val="19"/>
          <w:szCs w:val="19"/>
        </w:rPr>
      </w:pPr>
      <w:r w:rsidRPr="00EF6E31">
        <w:rPr>
          <w:rFonts w:cs="Times New Roman"/>
          <w:b/>
          <w:caps/>
          <w:sz w:val="19"/>
          <w:szCs w:val="19"/>
        </w:rPr>
        <w:t>проект</w:t>
      </w:r>
    </w:p>
    <w:p w:rsidR="0025301C" w:rsidRPr="00EF6E31" w:rsidRDefault="0025301C" w:rsidP="0025301C">
      <w:pPr>
        <w:jc w:val="center"/>
        <w:rPr>
          <w:rFonts w:cs="Times New Roman"/>
          <w:b/>
          <w:caps/>
          <w:sz w:val="19"/>
          <w:szCs w:val="19"/>
        </w:rPr>
      </w:pPr>
    </w:p>
    <w:p w:rsidR="0025301C" w:rsidRPr="00EF6E31" w:rsidRDefault="0025301C" w:rsidP="0025301C">
      <w:pPr>
        <w:jc w:val="center"/>
        <w:rPr>
          <w:rFonts w:cs="Times New Roman"/>
          <w:b/>
          <w:caps/>
          <w:sz w:val="19"/>
          <w:szCs w:val="19"/>
        </w:rPr>
      </w:pPr>
      <w:r w:rsidRPr="00EF6E31">
        <w:rPr>
          <w:rFonts w:cs="Times New Roman"/>
          <w:b/>
          <w:caps/>
          <w:sz w:val="19"/>
          <w:szCs w:val="19"/>
        </w:rPr>
        <w:t xml:space="preserve">повестка </w:t>
      </w:r>
      <w:proofErr w:type="gramStart"/>
      <w:r w:rsidRPr="00EF6E31">
        <w:rPr>
          <w:rFonts w:cs="Times New Roman"/>
          <w:b/>
          <w:caps/>
          <w:sz w:val="19"/>
          <w:szCs w:val="19"/>
        </w:rPr>
        <w:t>дня третьего ЗАСЕДАНИЯ одиннадцатой сессии Таймырского Долгано-Ненецкого районного Совета депутатов</w:t>
      </w:r>
      <w:proofErr w:type="gramEnd"/>
      <w:r w:rsidRPr="00EF6E31">
        <w:rPr>
          <w:rFonts w:cs="Times New Roman"/>
          <w:b/>
          <w:caps/>
          <w:sz w:val="19"/>
          <w:szCs w:val="19"/>
        </w:rPr>
        <w:t xml:space="preserve"> </w:t>
      </w:r>
    </w:p>
    <w:p w:rsidR="0025301C" w:rsidRPr="00EF6E31" w:rsidRDefault="0025301C" w:rsidP="0025301C">
      <w:pPr>
        <w:jc w:val="right"/>
        <w:rPr>
          <w:rFonts w:cs="Times New Roman"/>
          <w:b/>
          <w:caps/>
          <w:sz w:val="19"/>
          <w:szCs w:val="19"/>
        </w:rPr>
      </w:pPr>
    </w:p>
    <w:p w:rsidR="0025301C" w:rsidRPr="00EF6E31" w:rsidRDefault="0025301C" w:rsidP="0025301C">
      <w:pPr>
        <w:jc w:val="right"/>
        <w:rPr>
          <w:rFonts w:cs="Times New Roman"/>
          <w:b/>
          <w:sz w:val="19"/>
          <w:szCs w:val="19"/>
        </w:rPr>
      </w:pPr>
      <w:r w:rsidRPr="00EF6E31">
        <w:rPr>
          <w:rFonts w:cs="Times New Roman"/>
          <w:b/>
          <w:caps/>
          <w:sz w:val="19"/>
          <w:szCs w:val="19"/>
        </w:rPr>
        <w:t>н</w:t>
      </w:r>
      <w:r w:rsidRPr="00EF6E31">
        <w:rPr>
          <w:rFonts w:cs="Times New Roman"/>
          <w:b/>
          <w:sz w:val="19"/>
          <w:szCs w:val="19"/>
        </w:rPr>
        <w:t xml:space="preserve">ачало работы 29.04.2021 г. в 15.00 часов </w:t>
      </w:r>
    </w:p>
    <w:p w:rsidR="0025301C" w:rsidRPr="00EF6E31" w:rsidRDefault="0025301C" w:rsidP="0025301C">
      <w:pPr>
        <w:jc w:val="right"/>
        <w:rPr>
          <w:rFonts w:cs="Times New Roman"/>
          <w:b/>
          <w:sz w:val="19"/>
          <w:szCs w:val="19"/>
        </w:rPr>
      </w:pPr>
      <w:r w:rsidRPr="00EF6E31">
        <w:rPr>
          <w:rFonts w:cs="Times New Roman"/>
          <w:b/>
          <w:sz w:val="19"/>
          <w:szCs w:val="19"/>
        </w:rPr>
        <w:t xml:space="preserve">конференц-зал, ул. </w:t>
      </w:r>
      <w:proofErr w:type="gramStart"/>
      <w:r w:rsidRPr="00EF6E31">
        <w:rPr>
          <w:rFonts w:cs="Times New Roman"/>
          <w:b/>
          <w:sz w:val="19"/>
          <w:szCs w:val="19"/>
        </w:rPr>
        <w:t>Советская</w:t>
      </w:r>
      <w:proofErr w:type="gramEnd"/>
      <w:r w:rsidRPr="00EF6E31">
        <w:rPr>
          <w:rFonts w:cs="Times New Roman"/>
          <w:b/>
          <w:sz w:val="19"/>
          <w:szCs w:val="19"/>
        </w:rPr>
        <w:t>, 35, 4 этаж</w:t>
      </w:r>
    </w:p>
    <w:p w:rsidR="0025301C" w:rsidRPr="00EF6E31" w:rsidRDefault="0025301C" w:rsidP="0025301C">
      <w:pPr>
        <w:rPr>
          <w:rFonts w:cs="Times New Roman"/>
          <w:b/>
          <w:caps/>
          <w:sz w:val="19"/>
          <w:szCs w:val="19"/>
        </w:rPr>
      </w:pPr>
      <w:bookmarkStart w:id="0" w:name="_GoBack"/>
      <w:bookmarkEnd w:id="0"/>
    </w:p>
    <w:tbl>
      <w:tblPr>
        <w:tblpPr w:leftFromText="180" w:rightFromText="180" w:vertAnchor="text" w:horzAnchor="margin" w:tblpY="84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335"/>
        <w:gridCol w:w="1531"/>
      </w:tblGrid>
      <w:tr w:rsidR="0025301C" w:rsidRPr="00EF6E31" w:rsidTr="007811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2530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781141">
            <w:pPr>
              <w:jc w:val="both"/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>О проекте решения № 2118158 «</w:t>
            </w:r>
            <w:r w:rsidRPr="00EF6E31">
              <w:rPr>
                <w:rFonts w:cs="Times New Roman"/>
                <w:bCs/>
                <w:sz w:val="19"/>
                <w:szCs w:val="19"/>
              </w:rPr>
              <w:t>Об утверждении Порядка предоставления субвенций из бюджета Таймырского Долгано-Ненецкого муниципального района бюджетам поселений, входящих в состав Таймырского Долгано-Ненецкого муниципального района, на осуществление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1C" w:rsidRPr="00EF6E31" w:rsidRDefault="0025301C" w:rsidP="00781141">
            <w:pPr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>И.М. Панова</w:t>
            </w:r>
          </w:p>
          <w:p w:rsidR="0025301C" w:rsidRPr="00EF6E31" w:rsidRDefault="0025301C" w:rsidP="00781141">
            <w:pPr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 xml:space="preserve">В.Н. Шишов </w:t>
            </w:r>
          </w:p>
        </w:tc>
      </w:tr>
      <w:tr w:rsidR="0025301C" w:rsidRPr="00EF6E31" w:rsidTr="007811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2530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781141">
            <w:pPr>
              <w:jc w:val="both"/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>О проекте решения № 2118160 «Об утверждении Порядка предоставления субвенций из бюджета Таймырского Долгано-Ненецкого муниципального района бюджетам поселений, входящих в состав Таймырского Долгано-Ненецкого муниципального района, на осуществление государственных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1C" w:rsidRPr="00EF6E31" w:rsidRDefault="0025301C" w:rsidP="00781141">
            <w:pPr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 xml:space="preserve">Н.В. </w:t>
            </w:r>
            <w:proofErr w:type="spellStart"/>
            <w:r w:rsidRPr="00EF6E31">
              <w:rPr>
                <w:rFonts w:cs="Times New Roman"/>
                <w:sz w:val="19"/>
                <w:szCs w:val="19"/>
              </w:rPr>
              <w:t>Скобеева</w:t>
            </w:r>
            <w:proofErr w:type="spellEnd"/>
            <w:r w:rsidRPr="00EF6E31">
              <w:rPr>
                <w:rFonts w:cs="Times New Roman"/>
                <w:sz w:val="19"/>
                <w:szCs w:val="19"/>
              </w:rPr>
              <w:t xml:space="preserve"> </w:t>
            </w:r>
          </w:p>
          <w:p w:rsidR="0025301C" w:rsidRPr="00EF6E31" w:rsidRDefault="0025301C" w:rsidP="00781141">
            <w:pPr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 xml:space="preserve">В.Н. Шишов </w:t>
            </w:r>
          </w:p>
        </w:tc>
      </w:tr>
      <w:tr w:rsidR="0025301C" w:rsidRPr="00EF6E31" w:rsidTr="007811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2530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781141">
            <w:pPr>
              <w:jc w:val="both"/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>О проекте решения № 2118161 «Об утверждении Порядка предоставления субвенций из бюджета Таймырского Долгано-Ненецкого муниципального района бюджетам поселений, входящих в состав Таймырского Долгано-Ненецкого муниципального района, на осуществление государственных полномочий по созданию и обеспечению деятельности административных комиссий»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1C" w:rsidRPr="00EF6E31" w:rsidRDefault="0025301C" w:rsidP="00781141">
            <w:pPr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 xml:space="preserve">Н.В. </w:t>
            </w:r>
            <w:proofErr w:type="spellStart"/>
            <w:r w:rsidRPr="00EF6E31">
              <w:rPr>
                <w:rFonts w:cs="Times New Roman"/>
                <w:sz w:val="19"/>
                <w:szCs w:val="19"/>
              </w:rPr>
              <w:t>Скобеева</w:t>
            </w:r>
            <w:proofErr w:type="spellEnd"/>
            <w:r w:rsidRPr="00EF6E31">
              <w:rPr>
                <w:rFonts w:cs="Times New Roman"/>
                <w:sz w:val="19"/>
                <w:szCs w:val="19"/>
              </w:rPr>
              <w:t xml:space="preserve"> </w:t>
            </w:r>
          </w:p>
          <w:p w:rsidR="0025301C" w:rsidRPr="00EF6E31" w:rsidRDefault="0025301C" w:rsidP="00781141">
            <w:pPr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>В.Н. Шишов</w:t>
            </w:r>
          </w:p>
        </w:tc>
      </w:tr>
      <w:tr w:rsidR="0025301C" w:rsidRPr="00EF6E31" w:rsidTr="007811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2530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781141">
            <w:pPr>
              <w:jc w:val="both"/>
              <w:rPr>
                <w:rFonts w:cs="Times New Roman"/>
                <w:sz w:val="19"/>
                <w:szCs w:val="19"/>
              </w:rPr>
            </w:pPr>
            <w:proofErr w:type="gramStart"/>
            <w:r w:rsidRPr="00EF6E31">
              <w:rPr>
                <w:rFonts w:cs="Times New Roman"/>
                <w:sz w:val="19"/>
                <w:szCs w:val="19"/>
              </w:rPr>
              <w:t>О проекте решения № 2118167 «</w:t>
            </w:r>
            <w:r w:rsidRPr="00EF6E31">
              <w:rPr>
                <w:rFonts w:cs="Times New Roman"/>
                <w:bCs/>
                <w:sz w:val="19"/>
                <w:szCs w:val="19"/>
              </w:rPr>
              <w:t>Об утверждении Порядка предоставления иных межбюджетных трансфертов из бюджета Таймырского Долгано-Ненецкого муниципального района бюджетам городских, сельских поселений, входящих в состав Таймырского Долгано-Ненецкого муниципального района, источником финансового обеспечения которых является субсидия из бюджета Красноярского края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1C" w:rsidRPr="00EF6E31" w:rsidRDefault="0025301C" w:rsidP="00781141">
            <w:pPr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 xml:space="preserve">Т.А. </w:t>
            </w:r>
            <w:proofErr w:type="spellStart"/>
            <w:r w:rsidRPr="00EF6E31">
              <w:rPr>
                <w:rFonts w:cs="Times New Roman"/>
                <w:sz w:val="19"/>
                <w:szCs w:val="19"/>
              </w:rPr>
              <w:t>Друппова</w:t>
            </w:r>
            <w:proofErr w:type="spellEnd"/>
            <w:r w:rsidRPr="00EF6E31">
              <w:rPr>
                <w:rFonts w:cs="Times New Roman"/>
                <w:sz w:val="19"/>
                <w:szCs w:val="19"/>
              </w:rPr>
              <w:t xml:space="preserve"> </w:t>
            </w:r>
          </w:p>
          <w:p w:rsidR="0025301C" w:rsidRPr="00EF6E31" w:rsidRDefault="0025301C" w:rsidP="00781141">
            <w:pPr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 xml:space="preserve">В.Н. Шишов </w:t>
            </w:r>
          </w:p>
        </w:tc>
      </w:tr>
      <w:tr w:rsidR="0025301C" w:rsidRPr="00EF6E31" w:rsidTr="007811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2530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781141">
            <w:pPr>
              <w:jc w:val="both"/>
              <w:rPr>
                <w:rFonts w:cs="Times New Roman"/>
                <w:sz w:val="19"/>
                <w:szCs w:val="19"/>
              </w:rPr>
            </w:pPr>
            <w:proofErr w:type="gramStart"/>
            <w:r w:rsidRPr="00EF6E31">
              <w:rPr>
                <w:rFonts w:cs="Times New Roman"/>
                <w:sz w:val="19"/>
                <w:szCs w:val="19"/>
              </w:rPr>
              <w:t>О проекте решения № 2118169 «</w:t>
            </w:r>
            <w:r w:rsidRPr="00EF6E31">
              <w:rPr>
                <w:rFonts w:cs="Times New Roman"/>
                <w:bCs/>
                <w:sz w:val="19"/>
                <w:szCs w:val="19"/>
              </w:rPr>
              <w:t>О внесении изменений в Решение Таймырского Долгано-Ненецкого районного Совета депутатов «Об утверждении Порядка предоставления иных межбюджетных трансфертов из бюджета Таймырского Долгано-Ненецкого муниципального района бюджетам городских поселений, входящих в состав Таймырского Долгано-Ненецкого муниципального района, источником финансового обеспечения которых являются субсидии, из бюджета Красноярского края, имеющие целевое назначение на софинансирование муниципальных программ формирования современной городской среды»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1C" w:rsidRPr="00EF6E31" w:rsidRDefault="0025301C" w:rsidP="00781141">
            <w:pPr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 xml:space="preserve">С.В. Шаронов </w:t>
            </w:r>
          </w:p>
          <w:p w:rsidR="0025301C" w:rsidRPr="00EF6E31" w:rsidRDefault="0025301C" w:rsidP="00781141">
            <w:pPr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 xml:space="preserve">В.Н. Шишов </w:t>
            </w:r>
          </w:p>
        </w:tc>
      </w:tr>
      <w:tr w:rsidR="0025301C" w:rsidRPr="00EF6E31" w:rsidTr="007811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2530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781141">
            <w:pPr>
              <w:jc w:val="both"/>
              <w:rPr>
                <w:rFonts w:cs="Times New Roman"/>
                <w:sz w:val="19"/>
                <w:szCs w:val="19"/>
              </w:rPr>
            </w:pPr>
            <w:proofErr w:type="gramStart"/>
            <w:r w:rsidRPr="00EF6E31">
              <w:rPr>
                <w:rFonts w:cs="Times New Roman"/>
                <w:sz w:val="19"/>
                <w:szCs w:val="19"/>
              </w:rPr>
              <w:t>О проекте решения № 2118171 «</w:t>
            </w:r>
            <w:r w:rsidRPr="00EF6E31">
              <w:rPr>
                <w:rFonts w:cs="Times New Roman"/>
                <w:bCs/>
                <w:sz w:val="19"/>
                <w:szCs w:val="19"/>
              </w:rPr>
              <w:t xml:space="preserve">Об утверждении Порядка </w:t>
            </w:r>
            <w:r w:rsidRPr="00EF6E31">
              <w:rPr>
                <w:rFonts w:cs="Times New Roman"/>
                <w:sz w:val="19"/>
                <w:szCs w:val="19"/>
              </w:rPr>
              <w:t xml:space="preserve">предоставления субсидий из бюджета Таймырского Долгано-Ненецкого муниципального района бюджетам городских поселений, входящих в состав Таймырского Долгано-Ненецкого муниципального района, </w:t>
            </w:r>
            <w:r w:rsidRPr="00EF6E31">
              <w:rPr>
                <w:rFonts w:cs="Times New Roman"/>
                <w:bCs/>
                <w:sz w:val="19"/>
                <w:szCs w:val="19"/>
              </w:rPr>
              <w:t>источником финансового обеспечения которых является субсидия из бюджета Красноярского края на осуществление (возмещение) расходов, направленных на развитие и повышение качества работы муниципальных учреждений,</w:t>
            </w:r>
            <w:r w:rsidRPr="00EF6E31">
              <w:rPr>
                <w:rFonts w:cs="Times New Roman"/>
                <w:sz w:val="19"/>
                <w:szCs w:val="19"/>
              </w:rPr>
              <w:t xml:space="preserve"> </w:t>
            </w:r>
            <w:r w:rsidRPr="00EF6E31">
              <w:rPr>
                <w:rFonts w:cs="Times New Roman"/>
                <w:bCs/>
                <w:sz w:val="19"/>
                <w:szCs w:val="19"/>
              </w:rPr>
              <w:t>предоставление новых муниципальных услуг, повышение их качества</w:t>
            </w:r>
            <w:r w:rsidRPr="00EF6E31">
              <w:rPr>
                <w:rFonts w:cs="Times New Roman"/>
                <w:sz w:val="19"/>
                <w:szCs w:val="19"/>
              </w:rPr>
              <w:t>»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1C" w:rsidRPr="00EF6E31" w:rsidRDefault="0025301C" w:rsidP="00781141">
            <w:pPr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 xml:space="preserve">С.В. Шаронов </w:t>
            </w:r>
          </w:p>
          <w:p w:rsidR="0025301C" w:rsidRPr="00EF6E31" w:rsidRDefault="0025301C" w:rsidP="00781141">
            <w:pPr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 xml:space="preserve">В.Н. Шишов </w:t>
            </w:r>
          </w:p>
        </w:tc>
      </w:tr>
      <w:tr w:rsidR="0025301C" w:rsidRPr="00EF6E31" w:rsidTr="007811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2530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1C" w:rsidRPr="00EF6E31" w:rsidRDefault="0025301C" w:rsidP="0078114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EF6E31">
              <w:rPr>
                <w:rFonts w:ascii="Times New Roman" w:hAnsi="Times New Roman" w:cs="Times New Roman"/>
                <w:b w:val="0"/>
                <w:sz w:val="19"/>
                <w:szCs w:val="19"/>
              </w:rPr>
              <w:t>О проекте решения № 1813170 «Об утверждении Порядка 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1C" w:rsidRPr="00EF6E31" w:rsidRDefault="0025301C" w:rsidP="00781141">
            <w:pPr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 xml:space="preserve">В.Н. Шишов </w:t>
            </w:r>
          </w:p>
          <w:p w:rsidR="0025301C" w:rsidRPr="00EF6E31" w:rsidRDefault="0025301C" w:rsidP="00781141">
            <w:pPr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 xml:space="preserve">А.С. Стогний </w:t>
            </w:r>
          </w:p>
        </w:tc>
      </w:tr>
      <w:tr w:rsidR="0025301C" w:rsidRPr="00EF6E31" w:rsidTr="007811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2530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1C" w:rsidRPr="00EF6E31" w:rsidRDefault="0025301C" w:rsidP="00781141">
            <w:pPr>
              <w:jc w:val="both"/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>О проекте решения № 2118172 «О внесении изменений в Решение Таймырского Долгано-Ненецкого районного Совета депутатов «О районном бюджете на 2021 год и плановый период 2022-2023 годов»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1C" w:rsidRPr="00EF6E31" w:rsidRDefault="0025301C" w:rsidP="00781141">
            <w:pPr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 xml:space="preserve">Н.В. </w:t>
            </w:r>
            <w:proofErr w:type="spellStart"/>
            <w:r w:rsidRPr="00EF6E31">
              <w:rPr>
                <w:rFonts w:cs="Times New Roman"/>
                <w:sz w:val="19"/>
                <w:szCs w:val="19"/>
              </w:rPr>
              <w:t>Скобеева</w:t>
            </w:r>
            <w:proofErr w:type="spellEnd"/>
            <w:r w:rsidRPr="00EF6E31">
              <w:rPr>
                <w:rFonts w:cs="Times New Roman"/>
                <w:sz w:val="19"/>
                <w:szCs w:val="19"/>
              </w:rPr>
              <w:t xml:space="preserve"> </w:t>
            </w:r>
          </w:p>
          <w:p w:rsidR="0025301C" w:rsidRPr="00EF6E31" w:rsidRDefault="0025301C" w:rsidP="00781141">
            <w:pPr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 xml:space="preserve">В.Н. Шишов </w:t>
            </w:r>
          </w:p>
        </w:tc>
      </w:tr>
      <w:tr w:rsidR="0025301C" w:rsidRPr="00EF6E31" w:rsidTr="007811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2530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1C" w:rsidRPr="00EF6E31" w:rsidRDefault="0025301C" w:rsidP="00781141">
            <w:pPr>
              <w:jc w:val="both"/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>О проекте постановления № 2118003 «О согласовании возможности дополнительного использования Администрацией Таймырского Долгано-Ненецкого муниципального района собственных финансовых средств Таймырского Долгано-Ненецкого муниципального района для осуществления переданных отдельных государственных полномочий»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1C" w:rsidRPr="00EF6E31" w:rsidRDefault="0025301C" w:rsidP="00781141">
            <w:pPr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 xml:space="preserve">Т.А. </w:t>
            </w:r>
            <w:proofErr w:type="spellStart"/>
            <w:r w:rsidRPr="00EF6E31">
              <w:rPr>
                <w:rFonts w:cs="Times New Roman"/>
                <w:sz w:val="19"/>
                <w:szCs w:val="19"/>
              </w:rPr>
              <w:t>Друппова</w:t>
            </w:r>
            <w:proofErr w:type="spellEnd"/>
            <w:r w:rsidRPr="00EF6E31">
              <w:rPr>
                <w:rFonts w:cs="Times New Roman"/>
                <w:sz w:val="19"/>
                <w:szCs w:val="19"/>
              </w:rPr>
              <w:t xml:space="preserve"> </w:t>
            </w:r>
          </w:p>
          <w:p w:rsidR="0025301C" w:rsidRPr="00EF6E31" w:rsidRDefault="0025301C" w:rsidP="00781141">
            <w:pPr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 xml:space="preserve">В.Н. Шишов </w:t>
            </w:r>
          </w:p>
        </w:tc>
      </w:tr>
      <w:tr w:rsidR="0025301C" w:rsidRPr="00EF6E31" w:rsidTr="007811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2530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1C" w:rsidRPr="00EF6E31" w:rsidRDefault="0025301C" w:rsidP="00781141">
            <w:pPr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>Об исполнении районного бюджета за первый квартал 2021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1C" w:rsidRPr="00EF6E31" w:rsidRDefault="0025301C" w:rsidP="00781141">
            <w:pPr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 xml:space="preserve">Н.В. </w:t>
            </w:r>
            <w:proofErr w:type="spellStart"/>
            <w:r w:rsidRPr="00EF6E31">
              <w:rPr>
                <w:rFonts w:cs="Times New Roman"/>
                <w:sz w:val="19"/>
                <w:szCs w:val="19"/>
              </w:rPr>
              <w:t>Скобеева</w:t>
            </w:r>
            <w:proofErr w:type="spellEnd"/>
            <w:r w:rsidRPr="00EF6E31">
              <w:rPr>
                <w:rFonts w:cs="Times New Roman"/>
                <w:sz w:val="19"/>
                <w:szCs w:val="19"/>
              </w:rPr>
              <w:t xml:space="preserve"> </w:t>
            </w:r>
          </w:p>
        </w:tc>
      </w:tr>
      <w:tr w:rsidR="0025301C" w:rsidRPr="00EF6E31" w:rsidTr="007811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2530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1C" w:rsidRPr="00EF6E31" w:rsidRDefault="0025301C" w:rsidP="00781141">
            <w:pPr>
              <w:jc w:val="both"/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>О согласовании безвозмездной передачи в собственность муниципального образования «Сельское поселение Хатанга» недвижимого имущества, находящегося в муниципальной собственности Таймырского Долгано-Ненецкого муниципального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1C" w:rsidRPr="00EF6E31" w:rsidRDefault="0025301C" w:rsidP="00781141">
            <w:pPr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 xml:space="preserve">Т.А. </w:t>
            </w:r>
            <w:proofErr w:type="spellStart"/>
            <w:r w:rsidRPr="00EF6E31">
              <w:rPr>
                <w:rFonts w:cs="Times New Roman"/>
                <w:sz w:val="19"/>
                <w:szCs w:val="19"/>
              </w:rPr>
              <w:t>Друппова</w:t>
            </w:r>
            <w:proofErr w:type="spellEnd"/>
            <w:r w:rsidRPr="00EF6E31">
              <w:rPr>
                <w:rFonts w:cs="Times New Roman"/>
                <w:sz w:val="19"/>
                <w:szCs w:val="19"/>
              </w:rPr>
              <w:t xml:space="preserve"> </w:t>
            </w:r>
          </w:p>
        </w:tc>
      </w:tr>
      <w:tr w:rsidR="0025301C" w:rsidRPr="00EF6E31" w:rsidTr="007811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2530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781141">
            <w:pPr>
              <w:jc w:val="both"/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>Об изменении состава депутатского объединения Фракции Всероссийской политической партии «Единая Россия» в Таймырском Долгано-Ненецком районном Совете депутатов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1C" w:rsidRPr="00EF6E31" w:rsidRDefault="0025301C" w:rsidP="00781141">
            <w:pPr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 xml:space="preserve">В.Н. Шишов </w:t>
            </w:r>
          </w:p>
        </w:tc>
      </w:tr>
      <w:tr w:rsidR="0025301C" w:rsidRPr="00EF6E31" w:rsidTr="007811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2530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781141">
            <w:pPr>
              <w:jc w:val="both"/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 xml:space="preserve">О выдвижении делегатов для участия в работе </w:t>
            </w:r>
            <w:r w:rsidRPr="00EF6E31">
              <w:rPr>
                <w:rFonts w:cs="Times New Roman"/>
                <w:sz w:val="19"/>
                <w:szCs w:val="19"/>
                <w:lang w:val="en-US"/>
              </w:rPr>
              <w:t>IX</w:t>
            </w:r>
            <w:r w:rsidRPr="00EF6E31">
              <w:rPr>
                <w:rFonts w:cs="Times New Roman"/>
                <w:sz w:val="19"/>
                <w:szCs w:val="19"/>
              </w:rPr>
              <w:t xml:space="preserve"> Съезда депутатов Красноярского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1C" w:rsidRPr="00EF6E31" w:rsidRDefault="0025301C" w:rsidP="00781141">
            <w:pPr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 xml:space="preserve">В.Н. Шишов </w:t>
            </w:r>
          </w:p>
        </w:tc>
      </w:tr>
      <w:tr w:rsidR="0025301C" w:rsidRPr="00EF6E31" w:rsidTr="007811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2530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781141">
            <w:pPr>
              <w:jc w:val="both"/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>Об утверждении отчетных материалов о деятельности Таймырского Долгано-Ненецкого районного Совета за период деятельности с 1 января 2020 года по 1 апреля 2021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1C" w:rsidRPr="00EF6E31" w:rsidRDefault="0025301C" w:rsidP="00781141">
            <w:pPr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 xml:space="preserve">В.Н. Шишов </w:t>
            </w:r>
          </w:p>
        </w:tc>
      </w:tr>
      <w:tr w:rsidR="0025301C" w:rsidRPr="00EF6E31" w:rsidTr="007811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2530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781141">
            <w:pPr>
              <w:jc w:val="both"/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>Об отчете начальника Отдела МВД России по Таймырскому Долгано-Ненецкому району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1C" w:rsidRPr="00EF6E31" w:rsidRDefault="0025301C" w:rsidP="00781141">
            <w:pPr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 xml:space="preserve">Э.М. </w:t>
            </w:r>
            <w:proofErr w:type="spellStart"/>
            <w:r w:rsidRPr="00EF6E31">
              <w:rPr>
                <w:rFonts w:cs="Times New Roman"/>
                <w:sz w:val="19"/>
                <w:szCs w:val="19"/>
              </w:rPr>
              <w:t>Мхиторян</w:t>
            </w:r>
            <w:proofErr w:type="spellEnd"/>
          </w:p>
        </w:tc>
      </w:tr>
      <w:tr w:rsidR="0025301C" w:rsidRPr="00EF6E31" w:rsidTr="007811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2530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781141">
            <w:pPr>
              <w:jc w:val="both"/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>О согласовании кандидатуры для назначения на должность начальника Управления муниципального заказа и потребительского рынка Администрации Таймырского Долгано-Ненецкого муниципального района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1C" w:rsidRPr="00EF6E31" w:rsidRDefault="0025301C" w:rsidP="00781141">
            <w:pPr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 xml:space="preserve">Е.В. Вершинин </w:t>
            </w:r>
          </w:p>
        </w:tc>
      </w:tr>
      <w:tr w:rsidR="0025301C" w:rsidRPr="00EF6E31" w:rsidTr="007811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2530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C" w:rsidRPr="00EF6E31" w:rsidRDefault="0025301C" w:rsidP="00781141">
            <w:pPr>
              <w:jc w:val="both"/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>Разное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1C" w:rsidRPr="00EF6E31" w:rsidRDefault="0025301C" w:rsidP="00781141">
            <w:pPr>
              <w:rPr>
                <w:rFonts w:cs="Times New Roman"/>
                <w:sz w:val="19"/>
                <w:szCs w:val="19"/>
              </w:rPr>
            </w:pPr>
            <w:r w:rsidRPr="00EF6E31">
              <w:rPr>
                <w:rFonts w:cs="Times New Roman"/>
                <w:sz w:val="19"/>
                <w:szCs w:val="19"/>
              </w:rPr>
              <w:t xml:space="preserve">В.Н. Шишов </w:t>
            </w:r>
          </w:p>
        </w:tc>
      </w:tr>
    </w:tbl>
    <w:p w:rsidR="0025301C" w:rsidRPr="00EF6E31" w:rsidRDefault="0025301C" w:rsidP="0025301C">
      <w:pPr>
        <w:rPr>
          <w:rFonts w:cs="Times New Roman"/>
          <w:b/>
          <w:caps/>
          <w:sz w:val="18"/>
          <w:szCs w:val="18"/>
        </w:rPr>
      </w:pPr>
    </w:p>
    <w:p w:rsidR="00414F34" w:rsidRDefault="00414F34"/>
    <w:sectPr w:rsidR="00414F34" w:rsidSect="0025301C">
      <w:pgSz w:w="11906" w:h="16838" w:code="9"/>
      <w:pgMar w:top="426" w:right="567" w:bottom="568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754A2B76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1C"/>
    <w:rsid w:val="0025301C"/>
    <w:rsid w:val="00414F34"/>
    <w:rsid w:val="00B32358"/>
    <w:rsid w:val="00B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1C"/>
    <w:pPr>
      <w:ind w:left="720"/>
      <w:contextualSpacing/>
    </w:pPr>
  </w:style>
  <w:style w:type="paragraph" w:customStyle="1" w:styleId="ConsPlusTitle">
    <w:name w:val="ConsPlusTitle"/>
    <w:rsid w:val="002530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0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1C"/>
    <w:pPr>
      <w:ind w:left="720"/>
      <w:contextualSpacing/>
    </w:pPr>
  </w:style>
  <w:style w:type="paragraph" w:customStyle="1" w:styleId="ConsPlusTitle">
    <w:name w:val="ConsPlusTitle"/>
    <w:rsid w:val="002530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0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cp:lastPrinted>2021-04-27T05:38:00Z</cp:lastPrinted>
  <dcterms:created xsi:type="dcterms:W3CDTF">2021-04-27T05:37:00Z</dcterms:created>
  <dcterms:modified xsi:type="dcterms:W3CDTF">2021-04-27T05:39:00Z</dcterms:modified>
</cp:coreProperties>
</file>