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8" w:rsidRDefault="000F0938" w:rsidP="0080168E">
      <w:pPr>
        <w:jc w:val="right"/>
        <w:rPr>
          <w:b/>
        </w:rPr>
      </w:pPr>
    </w:p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C539E2">
        <w:rPr>
          <w:b/>
        </w:rPr>
        <w:t>16</w:t>
      </w:r>
      <w:r w:rsidRPr="00F47CA0">
        <w:rPr>
          <w:b/>
        </w:rPr>
        <w:t>.</w:t>
      </w:r>
      <w:r w:rsidR="00964F35">
        <w:rPr>
          <w:b/>
        </w:rPr>
        <w:t>1</w:t>
      </w:r>
      <w:r w:rsidR="00C539E2">
        <w:rPr>
          <w:b/>
        </w:rPr>
        <w:t>1</w:t>
      </w:r>
      <w:r w:rsidRPr="00F47CA0">
        <w:rPr>
          <w:b/>
        </w:rPr>
        <w:t xml:space="preserve">.2022 г. в </w:t>
      </w:r>
      <w:r w:rsidR="00EB1E89">
        <w:rPr>
          <w:b/>
        </w:rPr>
        <w:t>1</w:t>
      </w:r>
      <w:r w:rsidR="00C539E2">
        <w:rPr>
          <w:b/>
        </w:rPr>
        <w:t>1</w:t>
      </w:r>
      <w:r w:rsidRPr="00F47CA0">
        <w:rPr>
          <w:b/>
        </w:rPr>
        <w:t>.</w:t>
      </w:r>
      <w:r w:rsidR="00C539E2">
        <w:rPr>
          <w:b/>
        </w:rPr>
        <w:t>0</w:t>
      </w:r>
      <w:r w:rsidRPr="00F47CA0">
        <w:rPr>
          <w:b/>
        </w:rPr>
        <w:t>0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C539E2" w:rsidRPr="00A07713" w:rsidTr="00F47CA0">
        <w:tc>
          <w:tcPr>
            <w:tcW w:w="709" w:type="dxa"/>
            <w:vAlign w:val="center"/>
          </w:tcPr>
          <w:p w:rsidR="00C539E2" w:rsidRPr="00AF4812" w:rsidRDefault="00C539E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C539E2" w:rsidRPr="004F0689" w:rsidRDefault="00C539E2" w:rsidP="000F0938">
            <w:pPr>
              <w:jc w:val="both"/>
              <w:rPr>
                <w:sz w:val="22"/>
                <w:szCs w:val="22"/>
              </w:rPr>
            </w:pPr>
            <w:r w:rsidRPr="004F0689">
              <w:rPr>
                <w:sz w:val="22"/>
                <w:szCs w:val="22"/>
              </w:rPr>
              <w:t>О проекте решения № 211825</w:t>
            </w:r>
            <w:r w:rsidR="000F0938">
              <w:rPr>
                <w:sz w:val="22"/>
                <w:szCs w:val="22"/>
              </w:rPr>
              <w:t>7</w:t>
            </w:r>
            <w:r w:rsidRPr="004F0689">
              <w:rPr>
                <w:sz w:val="22"/>
                <w:szCs w:val="22"/>
              </w:rPr>
              <w:t xml:space="preserve"> «О районном бюджете на 2023 год и плановый период 2024-2025 годов»</w:t>
            </w:r>
            <w:r w:rsidR="00B27D58">
              <w:rPr>
                <w:sz w:val="22"/>
                <w:szCs w:val="22"/>
              </w:rPr>
              <w:t xml:space="preserve"> Принятие к рассмотрению»</w:t>
            </w:r>
          </w:p>
        </w:tc>
        <w:tc>
          <w:tcPr>
            <w:tcW w:w="2268" w:type="dxa"/>
            <w:vAlign w:val="center"/>
          </w:tcPr>
          <w:p w:rsidR="00C539E2" w:rsidRPr="004F0689" w:rsidRDefault="00C539E2" w:rsidP="00C539E2">
            <w:pPr>
              <w:rPr>
                <w:sz w:val="22"/>
                <w:szCs w:val="22"/>
              </w:rPr>
            </w:pPr>
            <w:r w:rsidRPr="004F0689">
              <w:rPr>
                <w:sz w:val="22"/>
                <w:szCs w:val="22"/>
              </w:rPr>
              <w:t xml:space="preserve">А.Н. Заднепровская </w:t>
            </w:r>
          </w:p>
        </w:tc>
      </w:tr>
      <w:tr w:rsidR="00C539E2" w:rsidRPr="00A07713" w:rsidTr="00F47CA0">
        <w:tc>
          <w:tcPr>
            <w:tcW w:w="709" w:type="dxa"/>
            <w:vAlign w:val="center"/>
          </w:tcPr>
          <w:p w:rsidR="00C539E2" w:rsidRPr="00AF4812" w:rsidRDefault="00C539E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C539E2" w:rsidRPr="004F0689" w:rsidRDefault="00C539E2" w:rsidP="000F0938">
            <w:pPr>
              <w:jc w:val="both"/>
              <w:rPr>
                <w:bCs/>
                <w:sz w:val="22"/>
                <w:szCs w:val="22"/>
              </w:rPr>
            </w:pPr>
            <w:r w:rsidRPr="004F0689">
              <w:rPr>
                <w:bCs/>
                <w:sz w:val="22"/>
                <w:szCs w:val="22"/>
              </w:rPr>
              <w:t>О назначении публичных слушаний по проекту решения № 211825</w:t>
            </w:r>
            <w:r w:rsidR="000F0938">
              <w:rPr>
                <w:bCs/>
                <w:sz w:val="22"/>
                <w:szCs w:val="22"/>
              </w:rPr>
              <w:t>7</w:t>
            </w:r>
            <w:r w:rsidRPr="004F0689">
              <w:rPr>
                <w:bCs/>
                <w:sz w:val="22"/>
                <w:szCs w:val="22"/>
              </w:rPr>
              <w:t xml:space="preserve"> </w:t>
            </w:r>
            <w:r w:rsidR="000F0938">
              <w:rPr>
                <w:bCs/>
                <w:sz w:val="22"/>
                <w:szCs w:val="22"/>
              </w:rPr>
              <w:t xml:space="preserve">                                </w:t>
            </w:r>
            <w:r w:rsidRPr="004F0689">
              <w:rPr>
                <w:bCs/>
                <w:sz w:val="22"/>
                <w:szCs w:val="22"/>
              </w:rPr>
              <w:t>«</w:t>
            </w:r>
            <w:r w:rsidRPr="004F0689">
              <w:rPr>
                <w:sz w:val="22"/>
                <w:szCs w:val="22"/>
              </w:rPr>
              <w:t>О районном бюджете на 2023 год и плановый период 2024-2025 годов</w:t>
            </w:r>
            <w:r w:rsidRPr="004F068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C539E2" w:rsidRPr="004F0689" w:rsidRDefault="00C539E2" w:rsidP="00C539E2">
            <w:pPr>
              <w:rPr>
                <w:sz w:val="22"/>
                <w:szCs w:val="22"/>
              </w:rPr>
            </w:pPr>
            <w:r w:rsidRPr="004F0689">
              <w:rPr>
                <w:sz w:val="22"/>
                <w:szCs w:val="22"/>
              </w:rPr>
              <w:t xml:space="preserve">В.Н. Шишов </w:t>
            </w:r>
          </w:p>
        </w:tc>
      </w:tr>
    </w:tbl>
    <w:p w:rsidR="006B41A9" w:rsidRDefault="006B41A9" w:rsidP="00554BB5">
      <w:bookmarkStart w:id="0" w:name="_GoBack"/>
      <w:bookmarkEnd w:id="0"/>
    </w:p>
    <w:sectPr w:rsidR="006B41A9" w:rsidSect="0080168E">
      <w:pgSz w:w="11906" w:h="16838" w:code="9"/>
      <w:pgMar w:top="851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0938"/>
    <w:rsid w:val="000F6870"/>
    <w:rsid w:val="00114BBC"/>
    <w:rsid w:val="00160D74"/>
    <w:rsid w:val="001775BC"/>
    <w:rsid w:val="001A333C"/>
    <w:rsid w:val="001D1B48"/>
    <w:rsid w:val="00224918"/>
    <w:rsid w:val="00224D2D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BB5"/>
    <w:rsid w:val="00554E7A"/>
    <w:rsid w:val="005C7142"/>
    <w:rsid w:val="00604F1E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C443B"/>
    <w:rsid w:val="008C5290"/>
    <w:rsid w:val="00924D30"/>
    <w:rsid w:val="00964F35"/>
    <w:rsid w:val="00990ABA"/>
    <w:rsid w:val="009E3BF1"/>
    <w:rsid w:val="00A37904"/>
    <w:rsid w:val="00A44033"/>
    <w:rsid w:val="00A86754"/>
    <w:rsid w:val="00AE100D"/>
    <w:rsid w:val="00AF4812"/>
    <w:rsid w:val="00B269B4"/>
    <w:rsid w:val="00B27D58"/>
    <w:rsid w:val="00B852CE"/>
    <w:rsid w:val="00BA51EE"/>
    <w:rsid w:val="00BD4F47"/>
    <w:rsid w:val="00C471B3"/>
    <w:rsid w:val="00C539E2"/>
    <w:rsid w:val="00C70631"/>
    <w:rsid w:val="00CB4CDC"/>
    <w:rsid w:val="00CC3FC8"/>
    <w:rsid w:val="00D86386"/>
    <w:rsid w:val="00DE06BD"/>
    <w:rsid w:val="00E112C4"/>
    <w:rsid w:val="00E163FB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EF49-E4D5-415E-BAF6-DB0F9EA3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3</cp:revision>
  <cp:lastPrinted>2022-11-15T08:39:00Z</cp:lastPrinted>
  <dcterms:created xsi:type="dcterms:W3CDTF">2022-11-15T08:50:00Z</dcterms:created>
  <dcterms:modified xsi:type="dcterms:W3CDTF">2022-11-15T08:51:00Z</dcterms:modified>
</cp:coreProperties>
</file>