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52635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-15240</wp:posOffset>
            </wp:positionV>
            <wp:extent cx="1655445" cy="2343150"/>
            <wp:effectExtent l="19050" t="0" r="1905" b="0"/>
            <wp:wrapSquare wrapText="bothSides"/>
            <wp:docPr id="1" name="Рисунок 0" descr="_MG_3866_1ТРАВНИЦ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3866_1ТРАВНИЦК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A01D44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>Травницкий</w:t>
      </w:r>
      <w:proofErr w:type="spellEnd"/>
      <w:r w:rsidRPr="00A01D44"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  <w:t xml:space="preserve"> Роман Александрович</w:t>
      </w:r>
      <w:r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Заместитель Председателя  Таймырского Долгано-Ненецкого районного Совета депутатов по общим вопросам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A01D44">
        <w:rPr>
          <w:rFonts w:ascii="Times New Roman" w:hAnsi="Times New Roman" w:cs="Times New Roman"/>
          <w:sz w:val="28"/>
          <w:szCs w:val="28"/>
        </w:rPr>
        <w:t xml:space="preserve">Избирательное объединение «Местное отделение Политической партии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1D44">
        <w:rPr>
          <w:rFonts w:ascii="Times New Roman" w:hAnsi="Times New Roman" w:cs="Times New Roman"/>
          <w:sz w:val="28"/>
          <w:szCs w:val="28"/>
        </w:rPr>
        <w:t xml:space="preserve">праведливая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01D44">
        <w:rPr>
          <w:rFonts w:ascii="Times New Roman" w:hAnsi="Times New Roman" w:cs="Times New Roman"/>
          <w:sz w:val="28"/>
          <w:szCs w:val="28"/>
        </w:rPr>
        <w:t>оссия в Красноярском крае»</w:t>
      </w:r>
    </w:p>
    <w:p w:rsid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32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Кем выдвинут: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«Справедливая Россия»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Год и место рождения: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12 января 1977 года,  п.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Караул, </w:t>
      </w:r>
      <w:proofErr w:type="spellStart"/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Енисейского района. </w:t>
      </w:r>
    </w:p>
    <w:p w:rsidR="00A01D44" w:rsidRPr="00BD2E90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Образование: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высшее, Красноярский государственный те</w:t>
      </w:r>
      <w:r w:rsidR="00BD2E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хнический университет, инженер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Входит в состав комиссий: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- </w:t>
      </w:r>
      <w:r w:rsidRPr="00A01D44">
        <w:rPr>
          <w:rFonts w:ascii="Times New Roman" w:hAnsi="Times New Roman" w:cs="Times New Roman"/>
          <w:color w:val="000000"/>
          <w:sz w:val="28"/>
          <w:szCs w:val="28"/>
        </w:rPr>
        <w:t>по финансам, бюджету, налогам, экономической политике, собственности и предпринимательской деятельности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Трудовая деятельность: 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- 1999-2013 -  государственная инспекция безопасности дорожного движения;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- 2013  -  настоящее время –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заместитель Председателя Таймырского Долгано-Ненецкого районного Совета депутатов по общим вопросам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Награды,</w:t>
      </w:r>
      <w:r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 xml:space="preserve"> </w:t>
      </w:r>
      <w:r w:rsidRPr="00A01D44">
        <w:rPr>
          <w:rFonts w:ascii="Times New Roman" w:eastAsia="Times New Roman" w:hAnsi="Times New Roman" w:cs="Times New Roman"/>
          <w:b/>
          <w:i/>
          <w:color w:val="052635"/>
          <w:sz w:val="28"/>
          <w:szCs w:val="28"/>
          <w:lang w:eastAsia="ru-RU"/>
        </w:rPr>
        <w:t>звания:</w:t>
      </w:r>
      <w:r w:rsidRPr="00A01D44">
        <w:rPr>
          <w:rFonts w:ascii="Times New Roman" w:eastAsia="Times New Roman" w:hAnsi="Times New Roman" w:cs="Times New Roman"/>
          <w:i/>
          <w:color w:val="052635"/>
          <w:sz w:val="28"/>
          <w:szCs w:val="28"/>
          <w:lang w:eastAsia="ru-RU"/>
        </w:rPr>
        <w:t xml:space="preserve"> 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«За отличие в службе ГИБДД»;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-  медаль МВД России «За отличие в службе 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val="en-US" w:eastAsia="ru-RU"/>
        </w:rPr>
        <w:t>III</w:t>
      </w: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степени»; </w:t>
      </w:r>
    </w:p>
    <w:p w:rsidR="00A01D44" w:rsidRPr="00BD2E90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A01D44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- почетная грамота Главы Таймырского муниципального района</w:t>
      </w:r>
    </w:p>
    <w:p w:rsidR="00A01D44" w:rsidRPr="00A01D44" w:rsidRDefault="00A01D44" w:rsidP="00A01D4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D7086" w:rsidRPr="00A01D44" w:rsidRDefault="00ED7086" w:rsidP="00A01D4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ED7086" w:rsidRPr="00A01D44" w:rsidSect="00ED7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D44"/>
    <w:rsid w:val="002920F9"/>
    <w:rsid w:val="00913E55"/>
    <w:rsid w:val="00A01D44"/>
    <w:rsid w:val="00BD2E90"/>
    <w:rsid w:val="00E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kilina</dc:creator>
  <cp:keywords/>
  <dc:description/>
  <cp:lastModifiedBy>kilina</cp:lastModifiedBy>
  <cp:revision>4</cp:revision>
  <dcterms:created xsi:type="dcterms:W3CDTF">2014-12-02T04:09:00Z</dcterms:created>
  <dcterms:modified xsi:type="dcterms:W3CDTF">2014-12-02T05:12:00Z</dcterms:modified>
</cp:coreProperties>
</file>