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C8" w:rsidRPr="00D53EDB" w:rsidRDefault="002870C8">
      <w:pPr>
        <w:pStyle w:val="ConsPlusTitle"/>
        <w:jc w:val="center"/>
        <w:outlineLvl w:val="0"/>
      </w:pPr>
      <w:r w:rsidRPr="00D53EDB">
        <w:t>ТАЙМЫРСКИЙ ДОЛГАНО-НЕНЕЦКИЙ РАЙОННЫЙ СОВЕТ ДЕПУТАТОВ</w:t>
      </w:r>
    </w:p>
    <w:p w:rsidR="002870C8" w:rsidRPr="00D53EDB" w:rsidRDefault="002870C8">
      <w:pPr>
        <w:pStyle w:val="ConsPlusTitle"/>
        <w:jc w:val="center"/>
      </w:pPr>
      <w:r w:rsidRPr="00D53EDB">
        <w:t>КРАСНОЯРСКОГО КРАЯ</w:t>
      </w:r>
    </w:p>
    <w:p w:rsidR="002870C8" w:rsidRPr="00D53EDB" w:rsidRDefault="002870C8">
      <w:pPr>
        <w:pStyle w:val="ConsPlusTitle"/>
        <w:jc w:val="center"/>
      </w:pPr>
    </w:p>
    <w:p w:rsidR="002870C8" w:rsidRPr="00D53EDB" w:rsidRDefault="002870C8">
      <w:pPr>
        <w:pStyle w:val="ConsPlusTitle"/>
        <w:jc w:val="center"/>
      </w:pPr>
      <w:r w:rsidRPr="00D53EDB">
        <w:t>РЕШЕНИЕ</w:t>
      </w:r>
    </w:p>
    <w:p w:rsidR="002870C8" w:rsidRPr="00D53EDB" w:rsidRDefault="002870C8">
      <w:pPr>
        <w:pStyle w:val="ConsPlusTitle"/>
        <w:jc w:val="center"/>
      </w:pPr>
      <w:r w:rsidRPr="00D53EDB">
        <w:t xml:space="preserve">от 20 июня 2011 г. N </w:t>
      </w:r>
      <w:bookmarkStart w:id="0" w:name="_GoBack"/>
      <w:r w:rsidRPr="00D53EDB">
        <w:t>09-0189</w:t>
      </w:r>
      <w:bookmarkEnd w:id="0"/>
    </w:p>
    <w:p w:rsidR="002870C8" w:rsidRPr="00D53EDB" w:rsidRDefault="002870C8">
      <w:pPr>
        <w:pStyle w:val="ConsPlusTitle"/>
        <w:jc w:val="center"/>
      </w:pPr>
    </w:p>
    <w:p w:rsidR="002870C8" w:rsidRPr="00D53EDB" w:rsidRDefault="002870C8">
      <w:pPr>
        <w:pStyle w:val="ConsPlusTitle"/>
        <w:jc w:val="center"/>
      </w:pPr>
      <w:r w:rsidRPr="00D53EDB">
        <w:t xml:space="preserve">ОБ УТВЕРЖДЕНИИ ПОЛОЖЕНИЯ О БЮДЖЕТНОМ ПРОЦЕССЕ </w:t>
      </w:r>
      <w:proofErr w:type="gramStart"/>
      <w:r w:rsidRPr="00D53EDB">
        <w:t>В</w:t>
      </w:r>
      <w:proofErr w:type="gramEnd"/>
      <w:r w:rsidRPr="00D53EDB">
        <w:t xml:space="preserve"> ТАЙМЫРСКОМ</w:t>
      </w:r>
    </w:p>
    <w:p w:rsidR="002870C8" w:rsidRPr="00D53EDB" w:rsidRDefault="002870C8">
      <w:pPr>
        <w:pStyle w:val="ConsPlusTitle"/>
        <w:jc w:val="center"/>
      </w:pPr>
      <w:r w:rsidRPr="00D53EDB">
        <w:t xml:space="preserve">ДОЛГАНО-НЕНЕЦКОМ МУНИЦИПАЛЬНОМ </w:t>
      </w:r>
      <w:proofErr w:type="gramStart"/>
      <w:r w:rsidRPr="00D53EDB">
        <w:t>РАЙОНЕ</w:t>
      </w:r>
      <w:proofErr w:type="gramEnd"/>
    </w:p>
    <w:p w:rsidR="002870C8" w:rsidRPr="00D53EDB" w:rsidRDefault="002870C8">
      <w:pPr>
        <w:pStyle w:val="ConsPlusNormal"/>
        <w:jc w:val="center"/>
      </w:pPr>
    </w:p>
    <w:p w:rsidR="002870C8" w:rsidRPr="00D53EDB" w:rsidRDefault="002870C8">
      <w:pPr>
        <w:pStyle w:val="ConsPlusNormal"/>
        <w:jc w:val="center"/>
      </w:pPr>
      <w:r w:rsidRPr="00D53EDB">
        <w:t>Список изменяющих документов</w:t>
      </w:r>
    </w:p>
    <w:p w:rsidR="002870C8" w:rsidRPr="00D53EDB" w:rsidRDefault="002870C8">
      <w:pPr>
        <w:pStyle w:val="ConsPlusNormal"/>
        <w:jc w:val="center"/>
      </w:pPr>
      <w:proofErr w:type="gramStart"/>
      <w:r w:rsidRPr="00D53EDB">
        <w:t>(в ред. Решений Таймырского Долгано-Ненецкого районного Совета депутатов</w:t>
      </w:r>
      <w:proofErr w:type="gramEnd"/>
    </w:p>
    <w:p w:rsidR="002870C8" w:rsidRPr="00D53EDB" w:rsidRDefault="002870C8">
      <w:pPr>
        <w:pStyle w:val="ConsPlusNormal"/>
        <w:jc w:val="center"/>
      </w:pPr>
      <w:r w:rsidRPr="00D53EDB">
        <w:t xml:space="preserve">Красноярского края от 20.09.2012 </w:t>
      </w:r>
      <w:hyperlink r:id="rId5" w:history="1">
        <w:r w:rsidRPr="00D53EDB">
          <w:t>N 13-0256</w:t>
        </w:r>
      </w:hyperlink>
      <w:r w:rsidRPr="00D53EDB">
        <w:t xml:space="preserve">, от 18.11.2013 </w:t>
      </w:r>
      <w:hyperlink r:id="rId6" w:history="1">
        <w:r w:rsidRPr="00D53EDB">
          <w:t>N 02-0013</w:t>
        </w:r>
      </w:hyperlink>
      <w:r w:rsidRPr="00D53EDB">
        <w:t>,</w:t>
      </w:r>
    </w:p>
    <w:p w:rsidR="002870C8" w:rsidRPr="00D53EDB" w:rsidRDefault="002870C8">
      <w:pPr>
        <w:pStyle w:val="ConsPlusNormal"/>
        <w:jc w:val="center"/>
      </w:pPr>
      <w:r w:rsidRPr="00D53EDB">
        <w:t xml:space="preserve">от 18.06.2014 </w:t>
      </w:r>
      <w:hyperlink r:id="rId7" w:history="1">
        <w:r w:rsidRPr="00D53EDB">
          <w:t>N 03-0043</w:t>
        </w:r>
      </w:hyperlink>
      <w:r w:rsidRPr="00D53EDB">
        <w:t xml:space="preserve">, от 14.12.2015 </w:t>
      </w:r>
      <w:hyperlink r:id="rId8" w:history="1">
        <w:r w:rsidRPr="00D53EDB">
          <w:t>N 06-0107</w:t>
        </w:r>
      </w:hyperlink>
      <w:r w:rsidRPr="00D53EDB">
        <w:t xml:space="preserve">, от 30.08.2016 </w:t>
      </w:r>
      <w:hyperlink r:id="rId9" w:history="1">
        <w:r w:rsidRPr="00D53EDB">
          <w:t>N 09-0122</w:t>
        </w:r>
      </w:hyperlink>
      <w:r w:rsidRPr="00D53EDB">
        <w:t>,</w:t>
      </w:r>
    </w:p>
    <w:p w:rsidR="002870C8" w:rsidRPr="00D53EDB" w:rsidRDefault="002870C8">
      <w:pPr>
        <w:pStyle w:val="ConsPlusNormal"/>
        <w:jc w:val="center"/>
      </w:pPr>
      <w:r w:rsidRPr="00D53EDB">
        <w:t xml:space="preserve">с изм., </w:t>
      </w:r>
      <w:proofErr w:type="gramStart"/>
      <w:r w:rsidRPr="00D53EDB">
        <w:t>внесенными</w:t>
      </w:r>
      <w:proofErr w:type="gramEnd"/>
      <w:r w:rsidRPr="00D53EDB">
        <w:t xml:space="preserve"> </w:t>
      </w:r>
      <w:hyperlink r:id="rId10" w:history="1">
        <w:r w:rsidRPr="00D53EDB">
          <w:t>Решением</w:t>
        </w:r>
      </w:hyperlink>
      <w:r w:rsidRPr="00D53EDB">
        <w:t xml:space="preserve"> Таймырского Долгано-Ненецкого районного Совета</w:t>
      </w:r>
    </w:p>
    <w:p w:rsidR="002870C8" w:rsidRPr="00D53EDB" w:rsidRDefault="002870C8">
      <w:pPr>
        <w:pStyle w:val="ConsPlusNormal"/>
        <w:jc w:val="center"/>
      </w:pPr>
      <w:r w:rsidRPr="00D53EDB">
        <w:t>депутатов Красноярского края от 17.11.2016 N 11-0134)</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В соответствии с Бюджетным </w:t>
      </w:r>
      <w:hyperlink r:id="rId11" w:history="1">
        <w:r w:rsidRPr="00D53EDB">
          <w:t>кодексом</w:t>
        </w:r>
      </w:hyperlink>
      <w:r w:rsidRPr="00D53EDB">
        <w:t xml:space="preserve"> Российской Федерации, со </w:t>
      </w:r>
      <w:hyperlink r:id="rId12" w:history="1">
        <w:r w:rsidRPr="00D53EDB">
          <w:t>статьей 66</w:t>
        </w:r>
      </w:hyperlink>
      <w:r w:rsidRPr="00D53EDB">
        <w:t xml:space="preserve"> Устава Таймырского Долгано-Ненецкого муниципального района Таймырский Долгано-Ненецкий районный Совет депутатов решил:</w:t>
      </w:r>
    </w:p>
    <w:p w:rsidR="002870C8" w:rsidRPr="00D53EDB" w:rsidRDefault="002870C8">
      <w:pPr>
        <w:pStyle w:val="ConsPlusNormal"/>
        <w:ind w:firstLine="540"/>
        <w:jc w:val="both"/>
      </w:pPr>
      <w:r w:rsidRPr="00D53EDB">
        <w:t xml:space="preserve">1. Утвердить </w:t>
      </w:r>
      <w:hyperlink w:anchor="P46" w:history="1">
        <w:r w:rsidRPr="00D53EDB">
          <w:t>Положение</w:t>
        </w:r>
      </w:hyperlink>
      <w:r w:rsidRPr="00D53EDB">
        <w:t xml:space="preserve"> о бюджетном процессе в Таймырском Долгано-Ненецком муниципальном районе согласно приложению к настоящему Решению.</w:t>
      </w:r>
    </w:p>
    <w:p w:rsidR="002870C8" w:rsidRPr="00D53EDB" w:rsidRDefault="002870C8">
      <w:pPr>
        <w:pStyle w:val="ConsPlusNormal"/>
        <w:ind w:firstLine="540"/>
        <w:jc w:val="both"/>
      </w:pPr>
      <w:r w:rsidRPr="00D53EDB">
        <w:t>2. Признать утратившими силу:</w:t>
      </w:r>
    </w:p>
    <w:p w:rsidR="002870C8" w:rsidRPr="00D53EDB" w:rsidRDefault="002870C8">
      <w:pPr>
        <w:pStyle w:val="ConsPlusNormal"/>
        <w:ind w:firstLine="540"/>
        <w:jc w:val="both"/>
      </w:pPr>
      <w:proofErr w:type="gramStart"/>
      <w:r w:rsidRPr="00D53EDB">
        <w:t xml:space="preserve">- </w:t>
      </w:r>
      <w:hyperlink r:id="rId13" w:history="1">
        <w:r w:rsidRPr="00D53EDB">
          <w:t>Решение</w:t>
        </w:r>
      </w:hyperlink>
      <w:r w:rsidRPr="00D53EDB">
        <w:t xml:space="preserve"> Думы Таймырского Долгано-Ненецкого муниципального района от 3 мая 2006 года N 03-0115 "Об утверждении Положения о бюджетном процессе в Таймырском Долгано-Ненецком муниципальном районе";</w:t>
      </w:r>
      <w:proofErr w:type="gramEnd"/>
    </w:p>
    <w:p w:rsidR="002870C8" w:rsidRPr="00D53EDB" w:rsidRDefault="002870C8">
      <w:pPr>
        <w:pStyle w:val="ConsPlusNormal"/>
        <w:ind w:firstLine="540"/>
        <w:jc w:val="both"/>
      </w:pPr>
      <w:r w:rsidRPr="00D53EDB">
        <w:t xml:space="preserve">- </w:t>
      </w:r>
      <w:hyperlink r:id="rId14" w:history="1">
        <w:r w:rsidRPr="00D53EDB">
          <w:t>Решение</w:t>
        </w:r>
      </w:hyperlink>
      <w:r w:rsidRPr="00D53EDB">
        <w:t xml:space="preserve"> Думы Таймырского Долгано-Ненецкого муниципального района от 16 ноября 2006 года N 05-0143 "Об утверждении Порядка рассмотрения и утверждения Проекта Решения "О районном бюджете на 2007 год";</w:t>
      </w:r>
    </w:p>
    <w:p w:rsidR="002870C8" w:rsidRPr="00D53EDB" w:rsidRDefault="002870C8">
      <w:pPr>
        <w:pStyle w:val="ConsPlusNormal"/>
        <w:ind w:firstLine="540"/>
        <w:jc w:val="both"/>
      </w:pPr>
      <w:r w:rsidRPr="00D53EDB">
        <w:t xml:space="preserve">- </w:t>
      </w:r>
      <w:hyperlink r:id="rId15" w:history="1">
        <w:r w:rsidRPr="00D53EDB">
          <w:t>Решение</w:t>
        </w:r>
      </w:hyperlink>
      <w:r w:rsidRPr="00D53EDB">
        <w:t xml:space="preserve"> Думы Таймырского Долгано-Ненецкого муниципального района от 23 марта 2007 года N 06-0181 "О внесении изменений в Положение о бюджетном процессе в Таймырском Долгано-Ненецком муниципальном районе";</w:t>
      </w:r>
    </w:p>
    <w:p w:rsidR="002870C8" w:rsidRPr="00D53EDB" w:rsidRDefault="002870C8">
      <w:pPr>
        <w:pStyle w:val="ConsPlusNormal"/>
        <w:ind w:firstLine="540"/>
        <w:jc w:val="both"/>
      </w:pPr>
      <w:r w:rsidRPr="00D53EDB">
        <w:t xml:space="preserve">- </w:t>
      </w:r>
      <w:hyperlink r:id="rId16" w:history="1">
        <w:r w:rsidRPr="00D53EDB">
          <w:t>Решение</w:t>
        </w:r>
      </w:hyperlink>
      <w:r w:rsidRPr="00D53EDB">
        <w:t xml:space="preserve"> Думы Таймырского Долгано-Ненецкого муниципального района от 27 июня 2007 года N 06-0196 "О внесении изменений в приложение к Решению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D53EDB" w:rsidRDefault="002870C8">
      <w:pPr>
        <w:pStyle w:val="ConsPlusNormal"/>
        <w:ind w:firstLine="540"/>
        <w:jc w:val="both"/>
      </w:pPr>
      <w:r w:rsidRPr="00D53EDB">
        <w:t xml:space="preserve">- </w:t>
      </w:r>
      <w:hyperlink r:id="rId17" w:history="1">
        <w:r w:rsidRPr="00D53EDB">
          <w:t>Решение</w:t>
        </w:r>
      </w:hyperlink>
      <w:r w:rsidRPr="00D53EDB">
        <w:t xml:space="preserve"> Думы Таймырского Долгано-Ненецкого муниципального района от 29 октября 2007 года N 07-0202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D53EDB" w:rsidRDefault="002870C8">
      <w:pPr>
        <w:pStyle w:val="ConsPlusNormal"/>
        <w:ind w:firstLine="540"/>
        <w:jc w:val="both"/>
      </w:pPr>
      <w:r w:rsidRPr="00D53EDB">
        <w:t xml:space="preserve">- </w:t>
      </w:r>
      <w:hyperlink r:id="rId18" w:history="1">
        <w:r w:rsidRPr="00D53EDB">
          <w:t>Решение</w:t>
        </w:r>
      </w:hyperlink>
      <w:r w:rsidRPr="00D53EDB">
        <w:t xml:space="preserve"> Думы Таймырского Долгано-Ненецкого муниципального района от 30 апреля 2008 года N 08-0243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D53EDB" w:rsidRDefault="002870C8">
      <w:pPr>
        <w:pStyle w:val="ConsPlusNormal"/>
        <w:ind w:firstLine="540"/>
        <w:jc w:val="both"/>
      </w:pPr>
      <w:r w:rsidRPr="00D53EDB">
        <w:t xml:space="preserve">- </w:t>
      </w:r>
      <w:hyperlink r:id="rId19" w:history="1">
        <w:r w:rsidRPr="00D53EDB">
          <w:t>Решение</w:t>
        </w:r>
      </w:hyperlink>
      <w:r w:rsidRPr="00D53EDB">
        <w:t xml:space="preserve"> Думы Таймырского Долгано-Ненецкого муниципального района от 24 сентября 2009 года N 05-0068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D53EDB" w:rsidRDefault="002870C8">
      <w:pPr>
        <w:pStyle w:val="ConsPlusNormal"/>
        <w:ind w:firstLine="540"/>
        <w:jc w:val="both"/>
      </w:pPr>
      <w:r w:rsidRPr="00D53EDB">
        <w:t>3. Настоящее Решение вступает в силу в день, следующий за днем его официального опубликования.</w:t>
      </w:r>
    </w:p>
    <w:p w:rsidR="002870C8" w:rsidRPr="00D53EDB" w:rsidRDefault="002870C8">
      <w:pPr>
        <w:pStyle w:val="ConsPlusNormal"/>
        <w:jc w:val="both"/>
      </w:pPr>
    </w:p>
    <w:p w:rsidR="002870C8" w:rsidRPr="00D53EDB" w:rsidRDefault="002870C8">
      <w:pPr>
        <w:pStyle w:val="ConsPlusNormal"/>
        <w:jc w:val="right"/>
      </w:pPr>
      <w:r w:rsidRPr="00D53EDB">
        <w:t>Глава</w:t>
      </w:r>
    </w:p>
    <w:p w:rsidR="002870C8" w:rsidRPr="00D53EDB" w:rsidRDefault="002870C8">
      <w:pPr>
        <w:pStyle w:val="ConsPlusNormal"/>
        <w:jc w:val="right"/>
      </w:pPr>
      <w:r w:rsidRPr="00D53EDB">
        <w:t>Таймырского</w:t>
      </w:r>
    </w:p>
    <w:p w:rsidR="002870C8" w:rsidRPr="00D53EDB" w:rsidRDefault="002870C8">
      <w:pPr>
        <w:pStyle w:val="ConsPlusNormal"/>
        <w:jc w:val="right"/>
      </w:pPr>
      <w:r w:rsidRPr="00D53EDB">
        <w:t>Долгано-Ненецкого</w:t>
      </w:r>
    </w:p>
    <w:p w:rsidR="002870C8" w:rsidRPr="00D53EDB" w:rsidRDefault="002870C8">
      <w:pPr>
        <w:pStyle w:val="ConsPlusNormal"/>
        <w:jc w:val="right"/>
      </w:pPr>
      <w:r w:rsidRPr="00D53EDB">
        <w:t>муниципального района</w:t>
      </w:r>
    </w:p>
    <w:p w:rsidR="002870C8" w:rsidRPr="00D53EDB" w:rsidRDefault="002870C8">
      <w:pPr>
        <w:pStyle w:val="ConsPlusNormal"/>
        <w:jc w:val="right"/>
      </w:pPr>
      <w:r w:rsidRPr="00D53EDB">
        <w:t>С.В.БАТУРИН</w:t>
      </w:r>
    </w:p>
    <w:p w:rsidR="002870C8" w:rsidRPr="00D53EDB" w:rsidRDefault="002870C8">
      <w:pPr>
        <w:pStyle w:val="ConsPlusNormal"/>
        <w:jc w:val="both"/>
      </w:pPr>
    </w:p>
    <w:p w:rsidR="002870C8" w:rsidRPr="00D53EDB" w:rsidRDefault="002870C8">
      <w:pPr>
        <w:pStyle w:val="ConsPlusNormal"/>
        <w:jc w:val="both"/>
      </w:pPr>
    </w:p>
    <w:p w:rsidR="002870C8" w:rsidRPr="00D53EDB" w:rsidRDefault="002870C8">
      <w:pPr>
        <w:pStyle w:val="ConsPlusNormal"/>
        <w:jc w:val="both"/>
      </w:pPr>
    </w:p>
    <w:p w:rsidR="002870C8" w:rsidRPr="00D53EDB" w:rsidRDefault="002870C8">
      <w:pPr>
        <w:pStyle w:val="ConsPlusNormal"/>
        <w:jc w:val="both"/>
      </w:pPr>
    </w:p>
    <w:p w:rsidR="002870C8" w:rsidRPr="00D53EDB" w:rsidRDefault="002870C8">
      <w:pPr>
        <w:pStyle w:val="ConsPlusNormal"/>
        <w:jc w:val="both"/>
      </w:pPr>
    </w:p>
    <w:p w:rsidR="00D53EDB" w:rsidRDefault="00D53EDB">
      <w:pPr>
        <w:pStyle w:val="ConsPlusNormal"/>
        <w:jc w:val="right"/>
        <w:outlineLvl w:val="0"/>
      </w:pPr>
    </w:p>
    <w:p w:rsidR="00D53EDB" w:rsidRDefault="00D53EDB">
      <w:pPr>
        <w:pStyle w:val="ConsPlusNormal"/>
        <w:jc w:val="right"/>
        <w:outlineLvl w:val="0"/>
      </w:pPr>
    </w:p>
    <w:p w:rsidR="00D53EDB" w:rsidRDefault="00D53EDB">
      <w:pPr>
        <w:pStyle w:val="ConsPlusNormal"/>
        <w:jc w:val="right"/>
        <w:outlineLvl w:val="0"/>
      </w:pPr>
    </w:p>
    <w:p w:rsidR="002870C8" w:rsidRPr="00D53EDB" w:rsidRDefault="002870C8">
      <w:pPr>
        <w:pStyle w:val="ConsPlusNormal"/>
        <w:jc w:val="right"/>
        <w:outlineLvl w:val="0"/>
      </w:pPr>
      <w:r w:rsidRPr="00D53EDB">
        <w:lastRenderedPageBreak/>
        <w:t>Приложение</w:t>
      </w:r>
    </w:p>
    <w:p w:rsidR="002870C8" w:rsidRPr="00D53EDB" w:rsidRDefault="002870C8">
      <w:pPr>
        <w:pStyle w:val="ConsPlusNormal"/>
        <w:jc w:val="right"/>
      </w:pPr>
      <w:r w:rsidRPr="00D53EDB">
        <w:t>к Решению</w:t>
      </w:r>
    </w:p>
    <w:p w:rsidR="002870C8" w:rsidRPr="00D53EDB" w:rsidRDefault="002870C8">
      <w:pPr>
        <w:pStyle w:val="ConsPlusNormal"/>
        <w:jc w:val="right"/>
      </w:pPr>
      <w:r w:rsidRPr="00D53EDB">
        <w:t>Таймырского</w:t>
      </w:r>
    </w:p>
    <w:p w:rsidR="002870C8" w:rsidRPr="00D53EDB" w:rsidRDefault="002870C8">
      <w:pPr>
        <w:pStyle w:val="ConsPlusNormal"/>
        <w:jc w:val="right"/>
      </w:pPr>
      <w:r w:rsidRPr="00D53EDB">
        <w:t>Долгано-Ненецкого</w:t>
      </w:r>
    </w:p>
    <w:p w:rsidR="002870C8" w:rsidRPr="00D53EDB" w:rsidRDefault="002870C8">
      <w:pPr>
        <w:pStyle w:val="ConsPlusNormal"/>
        <w:jc w:val="right"/>
      </w:pPr>
      <w:r w:rsidRPr="00D53EDB">
        <w:t>районного Совета депутатов</w:t>
      </w:r>
    </w:p>
    <w:p w:rsidR="002870C8" w:rsidRPr="00D53EDB" w:rsidRDefault="002870C8">
      <w:pPr>
        <w:pStyle w:val="ConsPlusNormal"/>
        <w:jc w:val="right"/>
      </w:pPr>
      <w:r w:rsidRPr="00D53EDB">
        <w:t>от 20 июня 2011 г. N 09-0189</w:t>
      </w:r>
    </w:p>
    <w:p w:rsidR="002870C8" w:rsidRPr="00D53EDB" w:rsidRDefault="002870C8">
      <w:pPr>
        <w:pStyle w:val="ConsPlusNormal"/>
        <w:jc w:val="both"/>
      </w:pPr>
    </w:p>
    <w:p w:rsidR="002870C8" w:rsidRPr="00D53EDB" w:rsidRDefault="002870C8">
      <w:pPr>
        <w:pStyle w:val="ConsPlusTitle"/>
        <w:jc w:val="center"/>
      </w:pPr>
      <w:bookmarkStart w:id="1" w:name="P46"/>
      <w:bookmarkEnd w:id="1"/>
      <w:r w:rsidRPr="00D53EDB">
        <w:t>ПОЛОЖЕНИЕ</w:t>
      </w:r>
    </w:p>
    <w:p w:rsidR="002870C8" w:rsidRPr="00D53EDB" w:rsidRDefault="002870C8">
      <w:pPr>
        <w:pStyle w:val="ConsPlusTitle"/>
        <w:jc w:val="center"/>
      </w:pPr>
      <w:r w:rsidRPr="00D53EDB">
        <w:t xml:space="preserve">О БЮДЖЕТНОМ ПРОЦЕССЕ </w:t>
      </w:r>
      <w:proofErr w:type="gramStart"/>
      <w:r w:rsidRPr="00D53EDB">
        <w:t>В</w:t>
      </w:r>
      <w:proofErr w:type="gramEnd"/>
      <w:r w:rsidRPr="00D53EDB">
        <w:t xml:space="preserve"> ТАЙМЫРСКОМ ДОЛГАНО-НЕНЕЦКОМ</w:t>
      </w:r>
    </w:p>
    <w:p w:rsidR="002870C8" w:rsidRPr="00D53EDB" w:rsidRDefault="002870C8">
      <w:pPr>
        <w:pStyle w:val="ConsPlusTitle"/>
        <w:jc w:val="center"/>
      </w:pPr>
      <w:r w:rsidRPr="00D53EDB">
        <w:t xml:space="preserve">МУНИЦИПАЛЬНОМ </w:t>
      </w:r>
      <w:proofErr w:type="gramStart"/>
      <w:r w:rsidRPr="00D53EDB">
        <w:t>РАЙОНЕ</w:t>
      </w:r>
      <w:proofErr w:type="gramEnd"/>
    </w:p>
    <w:p w:rsidR="002870C8" w:rsidRPr="00D53EDB" w:rsidRDefault="002870C8">
      <w:pPr>
        <w:pStyle w:val="ConsPlusNormal"/>
        <w:jc w:val="center"/>
      </w:pPr>
    </w:p>
    <w:p w:rsidR="002870C8" w:rsidRPr="00D53EDB" w:rsidRDefault="002870C8">
      <w:pPr>
        <w:pStyle w:val="ConsPlusNormal"/>
        <w:jc w:val="center"/>
      </w:pPr>
      <w:r w:rsidRPr="00D53EDB">
        <w:t>Список изменяющих документов</w:t>
      </w:r>
    </w:p>
    <w:p w:rsidR="002870C8" w:rsidRPr="00D53EDB" w:rsidRDefault="002870C8">
      <w:pPr>
        <w:pStyle w:val="ConsPlusNormal"/>
        <w:jc w:val="center"/>
      </w:pPr>
      <w:proofErr w:type="gramStart"/>
      <w:r w:rsidRPr="00D53EDB">
        <w:t>(в ред. Решений Таймырского Долгано-Ненецкого районного Совета депутатов</w:t>
      </w:r>
      <w:proofErr w:type="gramEnd"/>
    </w:p>
    <w:p w:rsidR="002870C8" w:rsidRPr="00D53EDB" w:rsidRDefault="002870C8">
      <w:pPr>
        <w:pStyle w:val="ConsPlusNormal"/>
        <w:jc w:val="center"/>
      </w:pPr>
      <w:r w:rsidRPr="00D53EDB">
        <w:t xml:space="preserve">Красноярского края от 20.09.2012 </w:t>
      </w:r>
      <w:hyperlink r:id="rId20" w:history="1">
        <w:r w:rsidRPr="00D53EDB">
          <w:t>N 13-0256</w:t>
        </w:r>
      </w:hyperlink>
      <w:r w:rsidRPr="00D53EDB">
        <w:t xml:space="preserve">, от 18.11.2013 </w:t>
      </w:r>
      <w:hyperlink r:id="rId21" w:history="1">
        <w:r w:rsidRPr="00D53EDB">
          <w:t>N 02-0013</w:t>
        </w:r>
      </w:hyperlink>
      <w:r w:rsidRPr="00D53EDB">
        <w:t>,</w:t>
      </w:r>
    </w:p>
    <w:p w:rsidR="002870C8" w:rsidRPr="00D53EDB" w:rsidRDefault="002870C8">
      <w:pPr>
        <w:pStyle w:val="ConsPlusNormal"/>
        <w:jc w:val="center"/>
      </w:pPr>
      <w:r w:rsidRPr="00D53EDB">
        <w:t xml:space="preserve">от 18.06.2014 </w:t>
      </w:r>
      <w:hyperlink r:id="rId22" w:history="1">
        <w:r w:rsidRPr="00D53EDB">
          <w:t>N 03-0043</w:t>
        </w:r>
      </w:hyperlink>
      <w:r w:rsidRPr="00D53EDB">
        <w:t xml:space="preserve">, от 14.12.2015 </w:t>
      </w:r>
      <w:hyperlink r:id="rId23" w:history="1">
        <w:r w:rsidRPr="00D53EDB">
          <w:t>N 06-0107</w:t>
        </w:r>
      </w:hyperlink>
      <w:r w:rsidRPr="00D53EDB">
        <w:t xml:space="preserve">, от 30.08.2016 </w:t>
      </w:r>
      <w:hyperlink r:id="rId24" w:history="1">
        <w:r w:rsidRPr="00D53EDB">
          <w:t>N 09-0122</w:t>
        </w:r>
      </w:hyperlink>
      <w:r w:rsidRPr="00D53EDB">
        <w:t>,</w:t>
      </w:r>
    </w:p>
    <w:p w:rsidR="002870C8" w:rsidRPr="00D53EDB" w:rsidRDefault="002870C8">
      <w:pPr>
        <w:pStyle w:val="ConsPlusNormal"/>
        <w:jc w:val="center"/>
      </w:pPr>
      <w:r w:rsidRPr="00D53EDB">
        <w:t xml:space="preserve">с изм., </w:t>
      </w:r>
      <w:proofErr w:type="gramStart"/>
      <w:r w:rsidRPr="00D53EDB">
        <w:t>внесенными</w:t>
      </w:r>
      <w:proofErr w:type="gramEnd"/>
      <w:r w:rsidRPr="00D53EDB">
        <w:t xml:space="preserve"> </w:t>
      </w:r>
      <w:hyperlink r:id="rId25" w:history="1">
        <w:r w:rsidRPr="00D53EDB">
          <w:t>Решением</w:t>
        </w:r>
      </w:hyperlink>
      <w:r w:rsidRPr="00D53EDB">
        <w:t xml:space="preserve"> Таймырского Долгано-Ненецкого районного Совета</w:t>
      </w:r>
    </w:p>
    <w:p w:rsidR="002870C8" w:rsidRPr="00D53EDB" w:rsidRDefault="002870C8">
      <w:pPr>
        <w:pStyle w:val="ConsPlusNormal"/>
        <w:jc w:val="center"/>
      </w:pPr>
      <w:r w:rsidRPr="00D53EDB">
        <w:t>депутатов Красноярского края от 17.11.2016 N 11-0134)</w:t>
      </w:r>
    </w:p>
    <w:p w:rsidR="002870C8" w:rsidRPr="00D53EDB" w:rsidRDefault="002870C8">
      <w:pPr>
        <w:pStyle w:val="ConsPlusNormal"/>
        <w:jc w:val="both"/>
      </w:pPr>
    </w:p>
    <w:p w:rsidR="002870C8" w:rsidRPr="00D53EDB" w:rsidRDefault="002870C8">
      <w:pPr>
        <w:pStyle w:val="ConsPlusNormal"/>
        <w:ind w:firstLine="540"/>
        <w:jc w:val="both"/>
      </w:pPr>
      <w:proofErr w:type="gramStart"/>
      <w:r w:rsidRPr="00D53EDB">
        <w:t>Положение о бюджетном процессе в Таймырском Долгано-Ненецком муниципальном районе (далее - Положение) принято в целях регулирования бюджетных правоотношений в Таймырском Долгано-Ненецком муниципальном районе (далее - муниципальный район), возникающих при составлении и рассмотрении проекта районного бюджета, утверждении и исполнении районного бюджета, контроле за его исполнением, осуществлении бюджетного учета, составлении, внешней проверке, рассмотрении и утверждении бюджетной отчетности.</w:t>
      </w:r>
      <w:proofErr w:type="gramEnd"/>
    </w:p>
    <w:p w:rsidR="002870C8" w:rsidRPr="00D53EDB" w:rsidRDefault="002870C8">
      <w:pPr>
        <w:pStyle w:val="ConsPlusNormal"/>
        <w:jc w:val="both"/>
      </w:pPr>
      <w:r w:rsidRPr="00D53EDB">
        <w:t xml:space="preserve">(в ред. </w:t>
      </w:r>
      <w:hyperlink r:id="rId26"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 Правовая основа бюджетного устройства и бюджетного процесса в муниципальном районе</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1. Правовую основу бюджетного устройства и бюджетного процесса в муниципальном районе составляют </w:t>
      </w:r>
      <w:hyperlink r:id="rId27" w:history="1">
        <w:r w:rsidRPr="00D53EDB">
          <w:t>Конституция</w:t>
        </w:r>
      </w:hyperlink>
      <w:r w:rsidRPr="00D53EDB">
        <w:t xml:space="preserve"> Российской Федерации, Бюджетный </w:t>
      </w:r>
      <w:hyperlink r:id="rId28" w:history="1">
        <w:r w:rsidRPr="00D53EDB">
          <w:t>кодекс</w:t>
        </w:r>
      </w:hyperlink>
      <w:r w:rsidRPr="00D53EDB">
        <w:t xml:space="preserve"> Российской Федерации, федеральные законы, законы Красноярского края, иные нормативные правовые акты Российской Федерации и Красноярского края, Устав Таймырского Долгано-Ненецкого муниципального района, настоящее Решение, иные муниципальные правовые акты муниципального района, регулирующие бюджетные правоотношения.</w:t>
      </w:r>
    </w:p>
    <w:p w:rsidR="002870C8" w:rsidRPr="00D53EDB" w:rsidRDefault="002870C8">
      <w:pPr>
        <w:pStyle w:val="ConsPlusNormal"/>
        <w:ind w:firstLine="540"/>
        <w:jc w:val="both"/>
      </w:pPr>
      <w:r w:rsidRPr="00D53EDB">
        <w:t>2. Муниципальные правовые акты муниципального района, регулирующие бюджетные правоотношения, должны соответствовать Федеральному законодательству и настоящему Решению. В случае противоречия настоящему Решению иного муниципального правового акта в части бюджетных правоотношений применяется настоящее Решение.</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 Структура бюджетной системы муниципального района</w:t>
      </w:r>
    </w:p>
    <w:p w:rsidR="002870C8" w:rsidRPr="00D53EDB" w:rsidRDefault="002870C8">
      <w:pPr>
        <w:pStyle w:val="ConsPlusNormal"/>
        <w:jc w:val="both"/>
      </w:pPr>
    </w:p>
    <w:p w:rsidR="002870C8" w:rsidRPr="00D53EDB" w:rsidRDefault="002870C8">
      <w:pPr>
        <w:pStyle w:val="ConsPlusNormal"/>
        <w:ind w:firstLine="540"/>
        <w:jc w:val="both"/>
      </w:pPr>
      <w:r w:rsidRPr="00D53EDB">
        <w:t>1. В муниципальном районе формируются и исполняются районный бюджет, а также бюджеты городских и сельских поселений, входящих в состав муниципального района (далее - бюджеты поселений).</w:t>
      </w:r>
    </w:p>
    <w:p w:rsidR="002870C8" w:rsidRPr="00D53EDB" w:rsidRDefault="002870C8">
      <w:pPr>
        <w:pStyle w:val="ConsPlusNormal"/>
        <w:ind w:firstLine="540"/>
        <w:jc w:val="both"/>
      </w:pPr>
      <w:r w:rsidRPr="00D53EDB">
        <w:t>2. Районный бюджет и свод бюджетов поселений образуют консолидированный бюджет муниципального района.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3. Правовая форма районного бюджета</w:t>
      </w:r>
    </w:p>
    <w:p w:rsidR="002870C8" w:rsidRPr="00D53EDB" w:rsidRDefault="002870C8">
      <w:pPr>
        <w:pStyle w:val="ConsPlusNormal"/>
        <w:jc w:val="both"/>
      </w:pPr>
    </w:p>
    <w:p w:rsidR="002870C8" w:rsidRPr="00D53EDB" w:rsidRDefault="002870C8">
      <w:pPr>
        <w:pStyle w:val="ConsPlusNormal"/>
        <w:ind w:firstLine="540"/>
        <w:jc w:val="both"/>
      </w:pPr>
      <w:r w:rsidRPr="00D53EDB">
        <w:t>Районный бюджет разрабатывается и утверждается в форме решения Таймырского Долгано-Ненецкого районного Совета депутатов о районном бюджете на очередной финансовый год и плановый период (далее - Решение о районном бюджете).</w:t>
      </w:r>
    </w:p>
    <w:p w:rsidR="002870C8" w:rsidRPr="00D53EDB" w:rsidRDefault="002870C8">
      <w:pPr>
        <w:pStyle w:val="ConsPlusNormal"/>
        <w:jc w:val="both"/>
      </w:pPr>
      <w:r w:rsidRPr="00D53EDB">
        <w:t xml:space="preserve">(в ред. </w:t>
      </w:r>
      <w:hyperlink r:id="rId29"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4. Участники бюджетного процесса</w:t>
      </w:r>
    </w:p>
    <w:p w:rsidR="002870C8" w:rsidRPr="00D53EDB" w:rsidRDefault="002870C8">
      <w:pPr>
        <w:pStyle w:val="ConsPlusNormal"/>
        <w:ind w:left="540"/>
        <w:jc w:val="both"/>
      </w:pPr>
    </w:p>
    <w:p w:rsidR="002870C8" w:rsidRPr="00D53EDB" w:rsidRDefault="002870C8">
      <w:pPr>
        <w:pStyle w:val="ConsPlusNormal"/>
        <w:ind w:firstLine="540"/>
        <w:jc w:val="both"/>
      </w:pPr>
      <w:r w:rsidRPr="00D53EDB">
        <w:t xml:space="preserve">(в ред. </w:t>
      </w:r>
      <w:hyperlink r:id="rId30"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1. Участниками бюджетного процесса в муниципальном районе являются:</w:t>
      </w:r>
    </w:p>
    <w:p w:rsidR="002870C8" w:rsidRPr="00D53EDB" w:rsidRDefault="002870C8">
      <w:pPr>
        <w:pStyle w:val="ConsPlusNormal"/>
        <w:ind w:firstLine="540"/>
        <w:jc w:val="both"/>
      </w:pPr>
      <w:r w:rsidRPr="00D53EDB">
        <w:lastRenderedPageBreak/>
        <w:t>1) Глава муниципального района;</w:t>
      </w:r>
    </w:p>
    <w:p w:rsidR="002870C8" w:rsidRPr="00D53EDB" w:rsidRDefault="002870C8">
      <w:pPr>
        <w:pStyle w:val="ConsPlusNormal"/>
        <w:ind w:firstLine="540"/>
        <w:jc w:val="both"/>
      </w:pPr>
      <w:r w:rsidRPr="00D53EDB">
        <w:t>2) Таймырский Долгано-Ненецкий районный Совет депутатов (далее - Таймырский Совет депутатов);</w:t>
      </w:r>
    </w:p>
    <w:p w:rsidR="002870C8" w:rsidRPr="00D53EDB" w:rsidRDefault="002870C8">
      <w:pPr>
        <w:pStyle w:val="ConsPlusNormal"/>
        <w:ind w:firstLine="540"/>
        <w:jc w:val="both"/>
      </w:pPr>
      <w:r w:rsidRPr="00D53EDB">
        <w:t>3) Администрация муниципального района, органы Администрации муниципального района, наделенные полномочиями по осуществлению внутреннего муниципального финансового контроля;</w:t>
      </w:r>
    </w:p>
    <w:p w:rsidR="002870C8" w:rsidRPr="00D53EDB" w:rsidRDefault="002870C8">
      <w:pPr>
        <w:pStyle w:val="ConsPlusNormal"/>
        <w:ind w:firstLine="540"/>
        <w:jc w:val="both"/>
      </w:pPr>
      <w:r w:rsidRPr="00D53EDB">
        <w:t>4) Финансовое управление Администрации муниципального района (далее - Финансовое управление);</w:t>
      </w:r>
    </w:p>
    <w:p w:rsidR="002870C8" w:rsidRPr="00D53EDB" w:rsidRDefault="002870C8">
      <w:pPr>
        <w:pStyle w:val="ConsPlusNormal"/>
        <w:ind w:firstLine="540"/>
        <w:jc w:val="both"/>
      </w:pPr>
      <w:r w:rsidRPr="00D53EDB">
        <w:t>5) Контрольно-Счетная палата муниципального района (далее - Контрольно-Счетная палата);</w:t>
      </w:r>
    </w:p>
    <w:p w:rsidR="002870C8" w:rsidRPr="00D53EDB" w:rsidRDefault="002870C8">
      <w:pPr>
        <w:pStyle w:val="ConsPlusNormal"/>
        <w:ind w:firstLine="540"/>
        <w:jc w:val="both"/>
      </w:pPr>
      <w:r w:rsidRPr="00D53EDB">
        <w:t>6) главные распорядители (распорядители) средств районного бюджета;</w:t>
      </w:r>
    </w:p>
    <w:p w:rsidR="002870C8" w:rsidRPr="00D53EDB" w:rsidRDefault="002870C8">
      <w:pPr>
        <w:pStyle w:val="ConsPlusNormal"/>
        <w:ind w:firstLine="540"/>
        <w:jc w:val="both"/>
      </w:pPr>
      <w:r w:rsidRPr="00D53EDB">
        <w:t>7) главные администраторы (администраторы) доходов районного бюджета;</w:t>
      </w:r>
    </w:p>
    <w:p w:rsidR="002870C8" w:rsidRPr="00D53EDB" w:rsidRDefault="002870C8">
      <w:pPr>
        <w:pStyle w:val="ConsPlusNormal"/>
        <w:ind w:firstLine="540"/>
        <w:jc w:val="both"/>
      </w:pPr>
      <w:r w:rsidRPr="00D53EDB">
        <w:t>8) главные администраторы (администраторы) источников финансирования дефицита районного бюджета;</w:t>
      </w:r>
    </w:p>
    <w:p w:rsidR="002870C8" w:rsidRPr="00D53EDB" w:rsidRDefault="002870C8">
      <w:pPr>
        <w:pStyle w:val="ConsPlusNormal"/>
        <w:ind w:firstLine="540"/>
        <w:jc w:val="both"/>
      </w:pPr>
      <w:r w:rsidRPr="00D53EDB">
        <w:t>9) получатели средств районного бюджета.</w:t>
      </w:r>
    </w:p>
    <w:p w:rsidR="002870C8" w:rsidRPr="00D53EDB" w:rsidRDefault="002870C8">
      <w:pPr>
        <w:pStyle w:val="ConsPlusNormal"/>
        <w:ind w:firstLine="540"/>
        <w:jc w:val="both"/>
      </w:pPr>
      <w:r w:rsidRPr="00D53EDB">
        <w:t>2. Главные распорядители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в целях настоящего Положения, далее также главные администраторы бюджетных средств.</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5. Бюджетные полномочия Таймырского Совета депутатов</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31"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Таймырский Совет депутатов обладает следующими полномочиями:</w:t>
      </w:r>
    </w:p>
    <w:p w:rsidR="002870C8" w:rsidRPr="00D53EDB" w:rsidRDefault="002870C8">
      <w:pPr>
        <w:pStyle w:val="ConsPlusNormal"/>
        <w:ind w:firstLine="540"/>
        <w:jc w:val="both"/>
      </w:pPr>
      <w:r w:rsidRPr="00D53EDB">
        <w:t>1) устанавливает порядок рассмотрения и утверждения районного бюджета, изменений, вносимых в районный бюджет, годового отчета о его исполнении;</w:t>
      </w:r>
    </w:p>
    <w:p w:rsidR="002870C8" w:rsidRPr="00D53EDB" w:rsidRDefault="002870C8">
      <w:pPr>
        <w:pStyle w:val="ConsPlusNormal"/>
        <w:ind w:firstLine="540"/>
        <w:jc w:val="both"/>
      </w:pPr>
      <w:r w:rsidRPr="00D53EDB">
        <w:t>2) рассматривает и утверждает районный бюджет, изменения, вносимые в него, отчет о его исполнении;</w:t>
      </w:r>
    </w:p>
    <w:p w:rsidR="002870C8" w:rsidRPr="00D53EDB" w:rsidRDefault="002870C8">
      <w:pPr>
        <w:pStyle w:val="ConsPlusNormal"/>
        <w:ind w:firstLine="540"/>
        <w:jc w:val="both"/>
      </w:pPr>
      <w:r w:rsidRPr="00D53EDB">
        <w:t>3) осуществляет контроль в ходе рассмотрения отдельных вопросов исполнения районного бюджета на своих заседаниях, заседаниях комиссий, рабочих групп, в ходе проводимых Таймырским Советом депутатов слушаний и в связи с депутатскими запросами;</w:t>
      </w:r>
    </w:p>
    <w:p w:rsidR="002870C8" w:rsidRPr="00D53EDB" w:rsidRDefault="002870C8">
      <w:pPr>
        <w:pStyle w:val="ConsPlusNormal"/>
        <w:ind w:firstLine="540"/>
        <w:jc w:val="both"/>
      </w:pPr>
      <w:r w:rsidRPr="00D53EDB">
        <w:t>4) формирует и определяет правовой статус органа внешнего муниципального финансового контроля;</w:t>
      </w:r>
    </w:p>
    <w:p w:rsidR="002870C8" w:rsidRPr="00D53EDB" w:rsidRDefault="002870C8">
      <w:pPr>
        <w:pStyle w:val="ConsPlusNormal"/>
        <w:ind w:firstLine="540"/>
        <w:jc w:val="both"/>
      </w:pPr>
      <w:r w:rsidRPr="00D53EDB">
        <w:t>5) определяет порядок направления в районный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остающейся после уплаты налогов и иных обязательных платежей, подлежащей зачислению в районный бюджет;</w:t>
      </w:r>
    </w:p>
    <w:p w:rsidR="002870C8" w:rsidRPr="00D53EDB" w:rsidRDefault="002870C8">
      <w:pPr>
        <w:pStyle w:val="ConsPlusNormal"/>
        <w:ind w:firstLine="540"/>
        <w:jc w:val="both"/>
      </w:pPr>
      <w:r w:rsidRPr="00D53EDB">
        <w:t xml:space="preserve">6) устанавливает, изменяет и отменяет местные налоги в соответствии с </w:t>
      </w:r>
      <w:hyperlink r:id="rId32" w:history="1">
        <w:r w:rsidRPr="00D53EDB">
          <w:t>законодательством</w:t>
        </w:r>
      </w:hyperlink>
      <w:r w:rsidRPr="00D53EDB">
        <w:t xml:space="preserve"> Российской Федерации о налогах и сборах;</w:t>
      </w:r>
    </w:p>
    <w:p w:rsidR="002870C8" w:rsidRPr="00D53EDB" w:rsidRDefault="002870C8">
      <w:pPr>
        <w:pStyle w:val="ConsPlusNormal"/>
        <w:ind w:firstLine="540"/>
        <w:jc w:val="both"/>
      </w:pPr>
      <w:r w:rsidRPr="00D53EDB">
        <w:t>7) устанавливает порядок определения размера части прибыли муниципальных унитарных предприятий, остающейся после уплаты налогов и иных обязательных платежей, подлежащей зачислению в районный бюджет;</w:t>
      </w:r>
    </w:p>
    <w:p w:rsidR="002870C8" w:rsidRPr="00D53EDB" w:rsidRDefault="002870C8">
      <w:pPr>
        <w:pStyle w:val="ConsPlusNormal"/>
        <w:ind w:firstLine="540"/>
        <w:jc w:val="both"/>
      </w:pPr>
      <w:r w:rsidRPr="00D53EDB">
        <w:t>8) утверждает генеральные условия эмиссии муниципальных ценных бумаг муниципального района;</w:t>
      </w:r>
    </w:p>
    <w:p w:rsidR="002870C8" w:rsidRPr="00D53EDB" w:rsidRDefault="002870C8">
      <w:pPr>
        <w:pStyle w:val="ConsPlusNormal"/>
        <w:ind w:firstLine="540"/>
        <w:jc w:val="both"/>
      </w:pPr>
      <w:r w:rsidRPr="00D53EDB">
        <w:t>9) принимает муниципальные правовые акты, регулирующие бюджетные правоотношения, а также правоотношения, возникающие при заключении муниципальным районом или от имени муниципального района договоров (соглашений) по вопросам бюджетных правоотношений;</w:t>
      </w:r>
    </w:p>
    <w:p w:rsidR="002870C8" w:rsidRPr="00D53EDB" w:rsidRDefault="002870C8">
      <w:pPr>
        <w:pStyle w:val="ConsPlusNormal"/>
        <w:ind w:firstLine="540"/>
        <w:jc w:val="both"/>
      </w:pPr>
      <w:r w:rsidRPr="00D53EDB">
        <w:t>10) обеспечивает проведение публичных слушаний по проекту районного бюджета, годовому отчету о его исполнении;</w:t>
      </w:r>
    </w:p>
    <w:p w:rsidR="002870C8" w:rsidRPr="00D53EDB" w:rsidRDefault="002870C8">
      <w:pPr>
        <w:pStyle w:val="ConsPlusNormal"/>
        <w:ind w:firstLine="540"/>
        <w:jc w:val="both"/>
      </w:pPr>
      <w:r w:rsidRPr="00D53EDB">
        <w:t>11) при утверждении районного бюджета устанавливает:</w:t>
      </w:r>
    </w:p>
    <w:p w:rsidR="002870C8" w:rsidRPr="00D53EDB" w:rsidRDefault="002870C8">
      <w:pPr>
        <w:pStyle w:val="ConsPlusNormal"/>
        <w:ind w:firstLine="540"/>
        <w:jc w:val="both"/>
      </w:pPr>
      <w:r w:rsidRPr="00D53EDB">
        <w:t>-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870C8" w:rsidRPr="00D53EDB" w:rsidRDefault="002870C8">
      <w:pPr>
        <w:pStyle w:val="ConsPlusNormal"/>
        <w:ind w:firstLine="540"/>
        <w:jc w:val="both"/>
      </w:pPr>
      <w:r w:rsidRPr="00D53EDB">
        <w:t>-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2870C8" w:rsidRPr="00D53EDB" w:rsidRDefault="002870C8">
      <w:pPr>
        <w:pStyle w:val="ConsPlusNormal"/>
        <w:ind w:firstLine="540"/>
        <w:jc w:val="both"/>
      </w:pPr>
      <w:r w:rsidRPr="00D53EDB">
        <w:t>- случаи, порядок и условия предоставления межбюджетных трансфертов из районного бюджета бюджетам поселений;</w:t>
      </w:r>
    </w:p>
    <w:p w:rsidR="002870C8" w:rsidRPr="00D53EDB" w:rsidRDefault="002870C8">
      <w:pPr>
        <w:pStyle w:val="ConsPlusNormal"/>
        <w:ind w:firstLine="540"/>
        <w:jc w:val="both"/>
      </w:pPr>
      <w:r w:rsidRPr="00D53EDB">
        <w:t xml:space="preserve">12) осуществляет иные бюджетные полномочия в соответствии с Бюджетным </w:t>
      </w:r>
      <w:hyperlink r:id="rId33" w:history="1">
        <w:r w:rsidRPr="00D53EDB">
          <w:t>кодексом</w:t>
        </w:r>
      </w:hyperlink>
      <w:r w:rsidRPr="00D53EDB">
        <w:t xml:space="preserve"> Российской Федерации и иными правовыми актами Бюджетного </w:t>
      </w:r>
      <w:hyperlink r:id="rId34" w:history="1">
        <w:r w:rsidRPr="00D53EDB">
          <w:t>законодательства</w:t>
        </w:r>
      </w:hyperlink>
      <w:r w:rsidRPr="00D53EDB">
        <w:t xml:space="preserve"> Российской </w:t>
      </w:r>
      <w:r w:rsidRPr="00D53EDB">
        <w:lastRenderedPageBreak/>
        <w:t>Федерации.</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6. Бюджетные полномочия Администрации муниципального района</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35"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Администрация муниципального района обладает следующими полномочиями:</w:t>
      </w:r>
    </w:p>
    <w:p w:rsidR="002870C8" w:rsidRPr="00D53EDB" w:rsidRDefault="002870C8">
      <w:pPr>
        <w:pStyle w:val="ConsPlusNormal"/>
        <w:ind w:firstLine="540"/>
        <w:jc w:val="both"/>
      </w:pPr>
      <w:r w:rsidRPr="00D53EDB">
        <w:t>1) устанавливает порядок составления проекта районного бюджета, обеспечивает составление проекта районного бюджета, вносит проект районного бюджета с необходимыми документами и материалами на утверждение в Таймырский Совет депутатов;</w:t>
      </w:r>
    </w:p>
    <w:p w:rsidR="002870C8" w:rsidRPr="00D53EDB" w:rsidRDefault="002870C8">
      <w:pPr>
        <w:pStyle w:val="ConsPlusNormal"/>
        <w:ind w:firstLine="540"/>
        <w:jc w:val="both"/>
      </w:pPr>
      <w:r w:rsidRPr="00D53EDB">
        <w:t>2) обеспечивает исполнение районного бюджета и составление бюджетной отчетности;</w:t>
      </w:r>
    </w:p>
    <w:p w:rsidR="002870C8" w:rsidRPr="00D53EDB" w:rsidRDefault="002870C8">
      <w:pPr>
        <w:pStyle w:val="ConsPlusNormal"/>
        <w:ind w:firstLine="540"/>
        <w:jc w:val="both"/>
      </w:pPr>
      <w:r w:rsidRPr="00D53EDB">
        <w:t>3) разрабатывает прогноз социально-экономического развития муниципального района, обеспечивает его реализацию;</w:t>
      </w:r>
    </w:p>
    <w:p w:rsidR="002870C8" w:rsidRPr="00D53EDB" w:rsidRDefault="002870C8">
      <w:pPr>
        <w:pStyle w:val="ConsPlusNormal"/>
        <w:ind w:firstLine="540"/>
        <w:jc w:val="both"/>
      </w:pPr>
      <w:r w:rsidRPr="00D53EDB">
        <w:t>4) представляет на утверждение в Таймырский Совет депутатов отчет об исполнении районного бюджета;</w:t>
      </w:r>
    </w:p>
    <w:p w:rsidR="002870C8" w:rsidRPr="00D53EDB" w:rsidRDefault="002870C8">
      <w:pPr>
        <w:pStyle w:val="ConsPlusNormal"/>
        <w:ind w:firstLine="540"/>
        <w:jc w:val="both"/>
      </w:pPr>
      <w:r w:rsidRPr="00D53EDB">
        <w:t>5) утверждает ведомственные целевые и муниципальные программы;</w:t>
      </w:r>
    </w:p>
    <w:p w:rsidR="002870C8" w:rsidRPr="00D53EDB" w:rsidRDefault="002870C8">
      <w:pPr>
        <w:pStyle w:val="ConsPlusNormal"/>
        <w:ind w:firstLine="540"/>
        <w:jc w:val="both"/>
      </w:pPr>
      <w:r w:rsidRPr="00D53EDB">
        <w:t>6) устанавливает порядок:</w:t>
      </w:r>
    </w:p>
    <w:p w:rsidR="002870C8" w:rsidRPr="00D53EDB" w:rsidRDefault="002870C8">
      <w:pPr>
        <w:pStyle w:val="ConsPlusNormal"/>
        <w:ind w:firstLine="540"/>
        <w:jc w:val="both"/>
      </w:pPr>
      <w:r w:rsidRPr="00D53EDB">
        <w:t>- принятия решений о разработке муниципальных программ, формирования и реализации указанных программ;</w:t>
      </w:r>
    </w:p>
    <w:p w:rsidR="002870C8" w:rsidRPr="00D53EDB" w:rsidRDefault="002870C8">
      <w:pPr>
        <w:pStyle w:val="ConsPlusNormal"/>
        <w:ind w:firstLine="540"/>
        <w:jc w:val="both"/>
      </w:pPr>
      <w:r w:rsidRPr="00D53EDB">
        <w:t>- ежегодного проведения оценки эффективности реализации муниципальных программ и ее критериев;</w:t>
      </w:r>
    </w:p>
    <w:p w:rsidR="002870C8" w:rsidRPr="00D53EDB" w:rsidRDefault="002870C8">
      <w:pPr>
        <w:pStyle w:val="ConsPlusNormal"/>
        <w:ind w:firstLine="540"/>
        <w:jc w:val="both"/>
      </w:pPr>
      <w:r w:rsidRPr="00D53EDB">
        <w:t>- осуществления главными администраторами бюджетных средств внутреннего финансового контроля и внутреннего финансового аудита;</w:t>
      </w:r>
    </w:p>
    <w:p w:rsidR="002870C8" w:rsidRPr="00D53EDB" w:rsidRDefault="002870C8">
      <w:pPr>
        <w:pStyle w:val="ConsPlusNormal"/>
        <w:ind w:firstLine="540"/>
        <w:jc w:val="both"/>
      </w:pPr>
      <w:r w:rsidRPr="00D53EDB">
        <w:t>- осуществления полномочий органов внутреннего муниципального финансового контроля, являющихся органами (должностными лицами) Администрации муниципального района, по внутреннему муниципальному финансовому контролю;</w:t>
      </w:r>
    </w:p>
    <w:p w:rsidR="002870C8" w:rsidRPr="00D53EDB" w:rsidRDefault="002870C8">
      <w:pPr>
        <w:pStyle w:val="ConsPlusNormal"/>
        <w:ind w:firstLine="540"/>
        <w:jc w:val="both"/>
      </w:pPr>
      <w:r w:rsidRPr="00D53EDB">
        <w:t>- использования бюджетных ассигнований резервного фонда Администрации муниципального района, предусмотренных в составе районного бюджета;</w:t>
      </w:r>
    </w:p>
    <w:p w:rsidR="002870C8" w:rsidRPr="00D53EDB" w:rsidRDefault="002870C8">
      <w:pPr>
        <w:pStyle w:val="ConsPlusNormal"/>
        <w:ind w:firstLine="540"/>
        <w:jc w:val="both"/>
      </w:pPr>
      <w:r w:rsidRPr="00D53EDB">
        <w:t>- финансового обеспечения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w:t>
      </w:r>
    </w:p>
    <w:p w:rsidR="002870C8" w:rsidRPr="00D53EDB" w:rsidRDefault="002870C8">
      <w:pPr>
        <w:pStyle w:val="ConsPlusNormal"/>
        <w:ind w:firstLine="540"/>
        <w:jc w:val="both"/>
      </w:pPr>
      <w:r w:rsidRPr="00D53EDB">
        <w:t>- разработки, утверждения и реализации ведомственных целевых программ;</w:t>
      </w:r>
    </w:p>
    <w:p w:rsidR="002870C8" w:rsidRPr="00D53EDB" w:rsidRDefault="002870C8">
      <w:pPr>
        <w:pStyle w:val="ConsPlusNormal"/>
        <w:ind w:firstLine="540"/>
        <w:jc w:val="both"/>
      </w:pPr>
      <w:r w:rsidRPr="00D53EDB">
        <w:t>-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2870C8" w:rsidRPr="00D53EDB" w:rsidRDefault="002870C8">
      <w:pPr>
        <w:pStyle w:val="ConsPlusNormal"/>
        <w:ind w:firstLine="540"/>
        <w:jc w:val="both"/>
      </w:pPr>
      <w:r w:rsidRPr="00D53EDB">
        <w:t>- формирования муниципального задания на оказание муниципальных услуг (выполнение работ) муниципальными учреждениями;</w:t>
      </w:r>
    </w:p>
    <w:p w:rsidR="002870C8" w:rsidRPr="00D53EDB" w:rsidRDefault="002870C8">
      <w:pPr>
        <w:pStyle w:val="ConsPlusNormal"/>
        <w:ind w:firstLine="540"/>
        <w:jc w:val="both"/>
      </w:pPr>
      <w:r w:rsidRPr="00D53EDB">
        <w:t>- осуществления финансового обеспечение выполнения муниципальных заданий за счет средств районного бюджета;</w:t>
      </w:r>
    </w:p>
    <w:p w:rsidR="002870C8" w:rsidRPr="00D53EDB" w:rsidRDefault="002870C8">
      <w:pPr>
        <w:pStyle w:val="ConsPlusNormal"/>
        <w:ind w:firstLine="540"/>
        <w:jc w:val="both"/>
      </w:pPr>
      <w:r w:rsidRPr="00D53EDB">
        <w:t>- предоставления из районного бюджета субсидий бюджетным и автономным учреждениям на финансовое обеспечение выполнения ими муниципального задания;</w:t>
      </w:r>
    </w:p>
    <w:p w:rsidR="002870C8" w:rsidRPr="00D53EDB" w:rsidRDefault="002870C8">
      <w:pPr>
        <w:pStyle w:val="ConsPlusNormal"/>
        <w:ind w:firstLine="540"/>
        <w:jc w:val="both"/>
      </w:pPr>
      <w:r w:rsidRPr="00D53EDB">
        <w:t>- определения объема и условий предоставления из районного бюджета субсидий бюджетным и автономным учреждениям на иные цели;</w:t>
      </w:r>
    </w:p>
    <w:p w:rsidR="002870C8" w:rsidRPr="00D53EDB" w:rsidRDefault="002870C8">
      <w:pPr>
        <w:pStyle w:val="ConsPlusNormal"/>
        <w:ind w:firstLine="540"/>
        <w:jc w:val="both"/>
      </w:pPr>
      <w:r w:rsidRPr="00D53EDB">
        <w:t>- разработки, утверждения и реализации программ развития муниципальных автономных учреждений муниципального района;</w:t>
      </w:r>
    </w:p>
    <w:p w:rsidR="002870C8" w:rsidRPr="00D53EDB" w:rsidRDefault="002870C8">
      <w:pPr>
        <w:pStyle w:val="ConsPlusNormal"/>
        <w:ind w:firstLine="540"/>
        <w:jc w:val="both"/>
      </w:pPr>
      <w:r w:rsidRPr="00D53EDB">
        <w:t>- составления и утверждения плана финансово-хозяйственной деятельности муниципальных учреждений муниципального района, в соответствии с требованиями, установленными Министерством финансов Российской Федерации;</w:t>
      </w:r>
    </w:p>
    <w:p w:rsidR="002870C8" w:rsidRPr="00D53EDB" w:rsidRDefault="002870C8">
      <w:pPr>
        <w:pStyle w:val="ConsPlusNormal"/>
        <w:ind w:firstLine="540"/>
        <w:jc w:val="both"/>
      </w:pPr>
      <w:r w:rsidRPr="00D53EDB">
        <w:t>-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муниципального района;</w:t>
      </w:r>
    </w:p>
    <w:p w:rsidR="002870C8" w:rsidRPr="00D53EDB" w:rsidRDefault="002870C8">
      <w:pPr>
        <w:pStyle w:val="ConsPlusNormal"/>
        <w:ind w:firstLine="540"/>
        <w:jc w:val="both"/>
      </w:pPr>
      <w:r w:rsidRPr="00D53EDB">
        <w:t>7) осуществляет управление муниципальным долгом муниципального района;</w:t>
      </w:r>
    </w:p>
    <w:p w:rsidR="002870C8" w:rsidRPr="00D53EDB" w:rsidRDefault="002870C8">
      <w:pPr>
        <w:pStyle w:val="ConsPlusNormal"/>
        <w:ind w:firstLine="540"/>
        <w:jc w:val="both"/>
      </w:pPr>
      <w:r w:rsidRPr="00D53EDB">
        <w:t>8) разрабатывает и утверждает генеральные условия эмиссии муниципальных ценных бумаг, условия эмиссии муниципальных ценных бумаг в соответствии с предельными объемами дефицита районного бюджета и муниципального долга муниципального района, установленными в соответствии с решениями о районном бюджете, а также в соответствии с муниципальной программой внутренних заимствований муниципального района;</w:t>
      </w:r>
    </w:p>
    <w:p w:rsidR="002870C8" w:rsidRPr="00D53EDB" w:rsidRDefault="002870C8">
      <w:pPr>
        <w:pStyle w:val="ConsPlusNormal"/>
        <w:ind w:firstLine="540"/>
        <w:jc w:val="both"/>
      </w:pPr>
      <w:r w:rsidRPr="00D53EDB">
        <w:t xml:space="preserve">9) издает, в соответствии с Бюджетным </w:t>
      </w:r>
      <w:hyperlink r:id="rId36" w:history="1">
        <w:r w:rsidRPr="00D53EDB">
          <w:t>кодексом</w:t>
        </w:r>
      </w:hyperlink>
      <w:r w:rsidRPr="00D53EDB">
        <w:t xml:space="preserve"> Российской Федерации, муниципальный правовой акт о списании с муниципального долга муниципальных долговых обязательств;</w:t>
      </w:r>
    </w:p>
    <w:p w:rsidR="002870C8" w:rsidRPr="00D53EDB" w:rsidRDefault="002870C8">
      <w:pPr>
        <w:pStyle w:val="ConsPlusNormal"/>
        <w:ind w:firstLine="540"/>
        <w:jc w:val="both"/>
      </w:pPr>
      <w:r w:rsidRPr="00D53EDB">
        <w:t xml:space="preserve">10) осуществляет муниципальные заимствования от имени муниципального района в соответствии с Бюджетным </w:t>
      </w:r>
      <w:hyperlink r:id="rId37" w:history="1">
        <w:r w:rsidRPr="00D53EDB">
          <w:t>кодексом</w:t>
        </w:r>
      </w:hyperlink>
      <w:r w:rsidRPr="00D53EDB">
        <w:t xml:space="preserve"> Российской Федерации и </w:t>
      </w:r>
      <w:hyperlink r:id="rId38" w:history="1">
        <w:r w:rsidRPr="00D53EDB">
          <w:t>Уставом</w:t>
        </w:r>
      </w:hyperlink>
      <w:r w:rsidRPr="00D53EDB">
        <w:t xml:space="preserve"> муниципального района;</w:t>
      </w:r>
    </w:p>
    <w:p w:rsidR="002870C8" w:rsidRPr="00D53EDB" w:rsidRDefault="002870C8">
      <w:pPr>
        <w:pStyle w:val="ConsPlusNormal"/>
        <w:ind w:firstLine="540"/>
        <w:jc w:val="both"/>
      </w:pPr>
      <w:r w:rsidRPr="00D53EDB">
        <w:t xml:space="preserve">11) предоставляет муниципальные гарантии и бюджетные кредиты, заключает </w:t>
      </w:r>
      <w:r w:rsidRPr="00D53EDB">
        <w:lastRenderedPageBreak/>
        <w:t>соответствующие договоры;</w:t>
      </w:r>
    </w:p>
    <w:p w:rsidR="002870C8" w:rsidRPr="00D53EDB" w:rsidRDefault="002870C8">
      <w:pPr>
        <w:pStyle w:val="ConsPlusNormal"/>
        <w:ind w:firstLine="540"/>
        <w:jc w:val="both"/>
      </w:pPr>
      <w:r w:rsidRPr="00D53EDB">
        <w:t>12) устанавливает муниципальным правовым актом подведомственность получателей средств районного бюджета главному распорядителю (распорядителю) средств районного бюджета;</w:t>
      </w:r>
    </w:p>
    <w:p w:rsidR="002870C8" w:rsidRPr="00D53EDB" w:rsidRDefault="002870C8">
      <w:pPr>
        <w:pStyle w:val="ConsPlusNormal"/>
        <w:ind w:firstLine="540"/>
        <w:jc w:val="both"/>
      </w:pPr>
      <w:r w:rsidRPr="00D53EDB">
        <w:t>13) обеспечивает опубликование ежеквартальных сведений о ходе исполнения районного бюджета и о численности муниципальных служащих муниципального района, работников муниципальных учреждений муниципального района с указанием фактических расходов на оплату их труда;</w:t>
      </w:r>
    </w:p>
    <w:p w:rsidR="002870C8" w:rsidRPr="00D53EDB" w:rsidRDefault="002870C8">
      <w:pPr>
        <w:pStyle w:val="ConsPlusNormal"/>
        <w:jc w:val="both"/>
      </w:pPr>
      <w:r w:rsidRPr="00D53EDB">
        <w:t xml:space="preserve">(в ред. </w:t>
      </w:r>
      <w:hyperlink r:id="rId39"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14) принимает муниципальные правовые акты по вопросам бюджетных полномочий, относящихся к компетенции Администрации муниципального района;</w:t>
      </w:r>
    </w:p>
    <w:p w:rsidR="002870C8" w:rsidRPr="00D53EDB" w:rsidRDefault="002870C8">
      <w:pPr>
        <w:pStyle w:val="ConsPlusNormal"/>
        <w:ind w:firstLine="540"/>
        <w:jc w:val="both"/>
      </w:pPr>
      <w:r w:rsidRPr="00D53EDB">
        <w:t xml:space="preserve">15) осуществляет иные полномочия, определенные Бюджетным </w:t>
      </w:r>
      <w:hyperlink r:id="rId40" w:history="1">
        <w:r w:rsidRPr="00D53EDB">
          <w:t>кодексом</w:t>
        </w:r>
      </w:hyperlink>
      <w:r w:rsidRPr="00D53EDB">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7. Бюджетные полномочия Финансового управления</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41" w:history="1">
        <w:r w:rsidRPr="00D53EDB">
          <w:t>Решения</w:t>
        </w:r>
      </w:hyperlink>
      <w:r w:rsidRPr="00D53EDB">
        <w:t xml:space="preserve"> Таймырского Долгано-Ненецкого районного Совета депутатов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Финансовое управление обладает следующими полномочиями:</w:t>
      </w:r>
    </w:p>
    <w:p w:rsidR="002870C8" w:rsidRPr="00D53EDB" w:rsidRDefault="002870C8">
      <w:pPr>
        <w:pStyle w:val="ConsPlusNormal"/>
        <w:ind w:firstLine="540"/>
        <w:jc w:val="both"/>
      </w:pPr>
      <w:r w:rsidRPr="00D53EDB">
        <w:t>1) непосредственно составляет проект районного бюджета;</w:t>
      </w:r>
    </w:p>
    <w:p w:rsidR="002870C8" w:rsidRPr="00D53EDB" w:rsidRDefault="002870C8">
      <w:pPr>
        <w:pStyle w:val="ConsPlusNormal"/>
        <w:ind w:firstLine="540"/>
        <w:jc w:val="both"/>
      </w:pPr>
      <w:r w:rsidRPr="00D53EDB">
        <w:t>2) получает от иных финансовых органов, органов государственной власти и органов местного самоуправления материалы, необходимые для составления проекта районного бюджета, прогноза основных параметров районного бюджета и прогноза консолидированного бюджета муниципального района;</w:t>
      </w:r>
    </w:p>
    <w:p w:rsidR="002870C8" w:rsidRPr="00D53EDB" w:rsidRDefault="002870C8">
      <w:pPr>
        <w:pStyle w:val="ConsPlusNormal"/>
        <w:ind w:firstLine="540"/>
        <w:jc w:val="both"/>
      </w:pPr>
      <w:r w:rsidRPr="00D53EDB">
        <w:t>3) организует исполнение районного бюджета на основе сводной бюджетной росписи районного бюджета (далее - сводная бюджетная роспись) и кассового плана исполнения районного бюджета (далее - кассовый план);</w:t>
      </w:r>
    </w:p>
    <w:p w:rsidR="002870C8" w:rsidRPr="00D53EDB" w:rsidRDefault="002870C8">
      <w:pPr>
        <w:pStyle w:val="ConsPlusNormal"/>
        <w:ind w:firstLine="540"/>
        <w:jc w:val="both"/>
      </w:pPr>
      <w:r w:rsidRPr="00D53EDB">
        <w:t>4) управляет средствами на единых счетах районного бюджета;</w:t>
      </w:r>
    </w:p>
    <w:p w:rsidR="002870C8" w:rsidRPr="00D53EDB" w:rsidRDefault="002870C8">
      <w:pPr>
        <w:pStyle w:val="ConsPlusNormal"/>
        <w:ind w:firstLine="540"/>
        <w:jc w:val="both"/>
      </w:pPr>
      <w:r w:rsidRPr="00D53EDB">
        <w:t>5) устанавливает порядок составления бюджетной отчетности; составляет отчеты о кассовом исполнении районного бюджета, консолидированного бюджета муниципального района;</w:t>
      </w:r>
    </w:p>
    <w:p w:rsidR="002870C8" w:rsidRPr="00D53EDB" w:rsidRDefault="002870C8">
      <w:pPr>
        <w:pStyle w:val="ConsPlusNormal"/>
        <w:ind w:firstLine="540"/>
        <w:jc w:val="both"/>
      </w:pPr>
      <w:r w:rsidRPr="00D53EDB">
        <w:t>6) устанавливает сроки предоставления главными администраторами бюджетных сре</w:t>
      </w:r>
      <w:proofErr w:type="gramStart"/>
      <w:r w:rsidRPr="00D53EDB">
        <w:t>дств св</w:t>
      </w:r>
      <w:proofErr w:type="gramEnd"/>
      <w:r w:rsidRPr="00D53EDB">
        <w:t>одной бюджетной отчетности;</w:t>
      </w:r>
    </w:p>
    <w:p w:rsidR="002870C8" w:rsidRPr="00D53EDB" w:rsidRDefault="002870C8">
      <w:pPr>
        <w:pStyle w:val="ConsPlusNormal"/>
        <w:ind w:firstLine="540"/>
        <w:jc w:val="both"/>
      </w:pPr>
      <w:r w:rsidRPr="00D53EDB">
        <w:t>7) устанавливает порядок:</w:t>
      </w:r>
    </w:p>
    <w:p w:rsidR="002870C8" w:rsidRPr="00D53EDB" w:rsidRDefault="002870C8">
      <w:pPr>
        <w:pStyle w:val="ConsPlusNormal"/>
        <w:ind w:firstLine="540"/>
        <w:jc w:val="both"/>
      </w:pPr>
      <w:r w:rsidRPr="00D53EDB">
        <w:t xml:space="preserve">- исполнения районного бюджета по расходам и источникам финансирования дефицита районного бюджета, санкционирования оплаты денежных обязательств, в соответствии с положениями Бюджетного </w:t>
      </w:r>
      <w:hyperlink r:id="rId42" w:history="1">
        <w:r w:rsidRPr="00D53EDB">
          <w:t>кодекса</w:t>
        </w:r>
      </w:hyperlink>
      <w:r w:rsidRPr="00D53EDB">
        <w:t xml:space="preserve"> Российской Федерации;</w:t>
      </w:r>
    </w:p>
    <w:p w:rsidR="002870C8" w:rsidRPr="00D53EDB" w:rsidRDefault="002870C8">
      <w:pPr>
        <w:pStyle w:val="ConsPlusNormal"/>
        <w:ind w:firstLine="540"/>
        <w:jc w:val="both"/>
      </w:pPr>
      <w:r w:rsidRPr="00D53EDB">
        <w:t>- составления и ведения сводной бюджетной росписи, а также бюджетных росписей главных распорядителей (распорядителей) средств районного бюджета, включая внесение изменений в них, составляет и ведет сводную бюджетную роспись районного бюджета;</w:t>
      </w:r>
    </w:p>
    <w:p w:rsidR="002870C8" w:rsidRPr="00D53EDB" w:rsidRDefault="002870C8">
      <w:pPr>
        <w:pStyle w:val="ConsPlusNormal"/>
        <w:ind w:firstLine="540"/>
        <w:jc w:val="both"/>
      </w:pPr>
      <w:r w:rsidRPr="00D53EDB">
        <w:t>- составления и ведения кассового плана,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составляет и ведет кассовый план;</w:t>
      </w:r>
    </w:p>
    <w:p w:rsidR="002870C8" w:rsidRPr="00D53EDB" w:rsidRDefault="002870C8">
      <w:pPr>
        <w:pStyle w:val="ConsPlusNormal"/>
        <w:ind w:firstLine="540"/>
        <w:jc w:val="both"/>
      </w:pPr>
      <w:r w:rsidRPr="00D53EDB">
        <w:t>- планирования бюджетных ассигнований;</w:t>
      </w:r>
    </w:p>
    <w:p w:rsidR="002870C8" w:rsidRPr="00D53EDB" w:rsidRDefault="002870C8">
      <w:pPr>
        <w:pStyle w:val="ConsPlusNormal"/>
        <w:ind w:firstLine="540"/>
        <w:jc w:val="both"/>
      </w:pPr>
      <w:r w:rsidRPr="00D53EDB">
        <w:t xml:space="preserve">- завершения операций по исполнению бюджета в текущем финансовом году в соответствии с требованиями Бюджетного </w:t>
      </w:r>
      <w:hyperlink r:id="rId43" w:history="1">
        <w:r w:rsidRPr="00D53EDB">
          <w:t>кодекса</w:t>
        </w:r>
      </w:hyperlink>
      <w:r w:rsidRPr="00D53EDB">
        <w:t xml:space="preserve"> Российской Федерации, а также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870C8" w:rsidRPr="00D53EDB" w:rsidRDefault="002870C8">
      <w:pPr>
        <w:pStyle w:val="ConsPlusNormal"/>
        <w:ind w:firstLine="540"/>
        <w:jc w:val="both"/>
      </w:pPr>
      <w:proofErr w:type="gramStart"/>
      <w:r w:rsidRPr="00D53EDB">
        <w:t xml:space="preserve">- взыскания не использованных в текущем финансовом году остатков средств, предоставленных бюджетным учреждениям из районного бюджета в соответствии с </w:t>
      </w:r>
      <w:hyperlink r:id="rId44" w:history="1">
        <w:r w:rsidRPr="00D53EDB">
          <w:t>абзацем вторым пункта 1 статьи 78.1</w:t>
        </w:r>
      </w:hyperlink>
      <w:r w:rsidRPr="00D53EDB">
        <w:t xml:space="preserve"> и </w:t>
      </w:r>
      <w:hyperlink r:id="rId45" w:history="1">
        <w:r w:rsidRPr="00D53EDB">
          <w:t>пунктом 5 статьи 79</w:t>
        </w:r>
      </w:hyperlink>
      <w:r w:rsidRPr="00D53EDB">
        <w:t xml:space="preserve"> Бюджетного кодекса Российской Федерации при отсутствии потребности в направлении их на те же цели, с учетом общих требований, установленных Министерством финансов Российской Федерации;</w:t>
      </w:r>
      <w:proofErr w:type="gramEnd"/>
    </w:p>
    <w:p w:rsidR="002870C8" w:rsidRPr="00D53EDB" w:rsidRDefault="002870C8">
      <w:pPr>
        <w:pStyle w:val="ConsPlusNormal"/>
        <w:ind w:firstLine="540"/>
        <w:jc w:val="both"/>
      </w:pPr>
      <w:r w:rsidRPr="00D53EDB">
        <w:t>-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 порядок;</w:t>
      </w:r>
    </w:p>
    <w:p w:rsidR="002870C8" w:rsidRPr="00D53EDB" w:rsidRDefault="002870C8">
      <w:pPr>
        <w:pStyle w:val="ConsPlusNormal"/>
        <w:ind w:firstLine="540"/>
        <w:jc w:val="both"/>
      </w:pPr>
      <w:r w:rsidRPr="00D53EDB">
        <w:t xml:space="preserve">- взыскания неиспользованных остатков межбюджетных трансфертов, предоставленных в форме иных межбюджетных трансфертов, имеющих целевое назначение (не перечисленных в </w:t>
      </w:r>
      <w:r w:rsidRPr="00D53EDB">
        <w:lastRenderedPageBreak/>
        <w:t>доход районного бюджета), с соблюдением общих требований, установленных Министерством финансов Российской Федерации;</w:t>
      </w:r>
    </w:p>
    <w:p w:rsidR="002870C8" w:rsidRPr="00D53EDB" w:rsidRDefault="002870C8">
      <w:pPr>
        <w:pStyle w:val="ConsPlusNormal"/>
        <w:ind w:firstLine="540"/>
        <w:jc w:val="both"/>
      </w:pPr>
      <w:r w:rsidRPr="00D53EDB">
        <w:t xml:space="preserve">- исполнения решения о применении бюджетных мер принуждения в соответствии с Бюджетным </w:t>
      </w:r>
      <w:hyperlink r:id="rId46" w:history="1">
        <w:r w:rsidRPr="00D53EDB">
          <w:t>кодексом</w:t>
        </w:r>
      </w:hyperlink>
      <w:r w:rsidRPr="00D53EDB">
        <w:t xml:space="preserve"> Российской Федерации;</w:t>
      </w:r>
    </w:p>
    <w:p w:rsidR="002870C8" w:rsidRPr="00D53EDB" w:rsidRDefault="002870C8">
      <w:pPr>
        <w:pStyle w:val="ConsPlusNormal"/>
        <w:ind w:firstLine="540"/>
        <w:jc w:val="both"/>
      </w:pPr>
      <w:r w:rsidRPr="00D53EDB">
        <w:t>8) устанавливает перечень и коды:</w:t>
      </w:r>
    </w:p>
    <w:p w:rsidR="002870C8" w:rsidRPr="00D53EDB" w:rsidRDefault="002870C8">
      <w:pPr>
        <w:pStyle w:val="ConsPlusNormal"/>
        <w:ind w:firstLine="540"/>
        <w:jc w:val="both"/>
      </w:pPr>
      <w:r w:rsidRPr="00D53EDB">
        <w:t>- целевых статей расходов районного бюджета;</w:t>
      </w:r>
    </w:p>
    <w:p w:rsidR="002870C8" w:rsidRPr="00D53EDB" w:rsidRDefault="002870C8">
      <w:pPr>
        <w:pStyle w:val="ConsPlusNormal"/>
        <w:ind w:firstLine="540"/>
        <w:jc w:val="both"/>
      </w:pPr>
      <w:r w:rsidRPr="00D53EDB">
        <w:t>-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70C8" w:rsidRPr="00D53EDB" w:rsidRDefault="002870C8">
      <w:pPr>
        <w:pStyle w:val="ConsPlusNormal"/>
        <w:ind w:firstLine="540"/>
        <w:jc w:val="both"/>
      </w:pPr>
      <w:r w:rsidRPr="00D53EDB">
        <w:t>9) принимает муниципальные правовые акты по вопросам бюджетных полномочий, относящихся к компетенции Финансового управления;</w:t>
      </w:r>
    </w:p>
    <w:p w:rsidR="002870C8" w:rsidRPr="00D53EDB" w:rsidRDefault="002870C8">
      <w:pPr>
        <w:pStyle w:val="ConsPlusNormal"/>
        <w:ind w:firstLine="540"/>
        <w:jc w:val="both"/>
      </w:pPr>
      <w:r w:rsidRPr="00D53EDB">
        <w:t>10) обладает правом требовать предоставления сведений и отчетов, связанных с исполнением бюджета, от кредитных организаций, органов Федерального казначейства и Казначейства Красноярского края, государственных и муниципальных органов, а также иных предприятий и организаций;</w:t>
      </w:r>
    </w:p>
    <w:p w:rsidR="002870C8" w:rsidRPr="00D53EDB" w:rsidRDefault="002870C8">
      <w:pPr>
        <w:pStyle w:val="ConsPlusNormal"/>
        <w:ind w:firstLine="540"/>
        <w:jc w:val="both"/>
      </w:pPr>
      <w:r w:rsidRPr="00D53EDB">
        <w:t>11) проводит анализ финансового состояния получателей бюджетных кредитов и муниципальных гарантий;</w:t>
      </w:r>
    </w:p>
    <w:p w:rsidR="002870C8" w:rsidRPr="00D53EDB" w:rsidRDefault="002870C8">
      <w:pPr>
        <w:pStyle w:val="ConsPlusNormal"/>
        <w:ind w:firstLine="540"/>
        <w:jc w:val="both"/>
      </w:pPr>
      <w:r w:rsidRPr="00D53EDB">
        <w:t>12) разрабатывает программу муниципальных заимствований, ведет долговую книгу муниципального района;</w:t>
      </w:r>
    </w:p>
    <w:p w:rsidR="002870C8" w:rsidRPr="00D53EDB" w:rsidRDefault="002870C8">
      <w:pPr>
        <w:pStyle w:val="ConsPlusNormal"/>
        <w:ind w:firstLine="540"/>
        <w:jc w:val="both"/>
      </w:pPr>
      <w:r w:rsidRPr="00D53EDB">
        <w:t>13) предоставляет реестр расходных обязательств муниципального района в Министерство финансов Красноярского края в порядке, установленном Министерством финансов Красноярского края;</w:t>
      </w:r>
    </w:p>
    <w:p w:rsidR="002870C8" w:rsidRPr="00D53EDB" w:rsidRDefault="002870C8">
      <w:pPr>
        <w:pStyle w:val="ConsPlusNormal"/>
        <w:ind w:firstLine="540"/>
        <w:jc w:val="both"/>
      </w:pPr>
      <w:r w:rsidRPr="00D53EDB">
        <w:t>14) принимает решения о применении бюджетных мер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2870C8" w:rsidRPr="00D53EDB" w:rsidRDefault="002870C8">
      <w:pPr>
        <w:pStyle w:val="ConsPlusNormal"/>
        <w:ind w:firstLine="540"/>
        <w:jc w:val="both"/>
      </w:pPr>
      <w:r w:rsidRPr="00D53EDB">
        <w:t xml:space="preserve">15) осуществляет иные бюджетные полномочия, установленные Бюджетным </w:t>
      </w:r>
      <w:hyperlink r:id="rId47" w:history="1">
        <w:r w:rsidRPr="00D53EDB">
          <w:t>кодексом</w:t>
        </w:r>
      </w:hyperlink>
      <w:r w:rsidRPr="00D53EDB">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8. Бюджетные полномочия Контрольно-Счетной палаты</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48"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Контрольно-Счетная палата обладает следующими бюджетными полномочиями:</w:t>
      </w:r>
    </w:p>
    <w:p w:rsidR="002870C8" w:rsidRPr="00D53EDB" w:rsidRDefault="002870C8">
      <w:pPr>
        <w:pStyle w:val="ConsPlusNormal"/>
        <w:ind w:firstLine="540"/>
        <w:jc w:val="both"/>
      </w:pPr>
      <w:r w:rsidRPr="00D53EDB">
        <w:t xml:space="preserve">1) осуществляет </w:t>
      </w:r>
      <w:proofErr w:type="gramStart"/>
      <w:r w:rsidRPr="00D53EDB">
        <w:t>контроль за</w:t>
      </w:r>
      <w:proofErr w:type="gramEnd"/>
      <w:r w:rsidRPr="00D53EDB">
        <w:t xml:space="preserve"> исполнением районного бюджета;</w:t>
      </w:r>
    </w:p>
    <w:p w:rsidR="002870C8" w:rsidRPr="00D53EDB" w:rsidRDefault="002870C8">
      <w:pPr>
        <w:pStyle w:val="ConsPlusNormal"/>
        <w:ind w:firstLine="540"/>
        <w:jc w:val="both"/>
      </w:pPr>
      <w:r w:rsidRPr="00D53EDB">
        <w:t>2) проводит экспертизу проектов решений Таймырского Совета депутатов о районном бюджете на соответствующий финансовый год и плановый период;</w:t>
      </w:r>
    </w:p>
    <w:p w:rsidR="002870C8" w:rsidRPr="00D53EDB" w:rsidRDefault="002870C8">
      <w:pPr>
        <w:pStyle w:val="ConsPlusNormal"/>
        <w:ind w:firstLine="540"/>
        <w:jc w:val="both"/>
      </w:pPr>
      <w:r w:rsidRPr="00D53EDB">
        <w:t>3) осуществляет внешнюю проверку годового отчета об исполнении районного бюджета;</w:t>
      </w:r>
    </w:p>
    <w:p w:rsidR="002870C8" w:rsidRPr="00D53EDB" w:rsidRDefault="002870C8">
      <w:pPr>
        <w:pStyle w:val="ConsPlusNormal"/>
        <w:ind w:firstLine="540"/>
        <w:jc w:val="both"/>
      </w:pPr>
      <w:r w:rsidRPr="00D53EDB">
        <w:t xml:space="preserve">4) осуществляет организацию и </w:t>
      </w:r>
      <w:proofErr w:type="gramStart"/>
      <w:r w:rsidRPr="00D53EDB">
        <w:t>контроль за</w:t>
      </w:r>
      <w:proofErr w:type="gramEnd"/>
      <w:r w:rsidRPr="00D53EDB">
        <w:t xml:space="preserve">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2870C8" w:rsidRPr="00D53EDB" w:rsidRDefault="002870C8">
      <w:pPr>
        <w:pStyle w:val="ConsPlusNormal"/>
        <w:ind w:firstLine="540"/>
        <w:jc w:val="both"/>
      </w:pPr>
      <w:r w:rsidRPr="00D53EDB">
        <w:t xml:space="preserve">5) осуществляет </w:t>
      </w:r>
      <w:proofErr w:type="gramStart"/>
      <w:r w:rsidRPr="00D53EDB">
        <w:t>контроль за</w:t>
      </w:r>
      <w:proofErr w:type="gramEnd"/>
      <w:r w:rsidRPr="00D53EDB">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2870C8" w:rsidRPr="00D53EDB" w:rsidRDefault="002870C8">
      <w:pPr>
        <w:pStyle w:val="ConsPlusNormal"/>
        <w:ind w:firstLine="540"/>
        <w:jc w:val="both"/>
      </w:pPr>
      <w:proofErr w:type="gramStart"/>
      <w:r w:rsidRPr="00D53EDB">
        <w:t>6) производит оценку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2870C8" w:rsidRPr="00D53EDB" w:rsidRDefault="002870C8">
      <w:pPr>
        <w:pStyle w:val="ConsPlusNormal"/>
        <w:ind w:firstLine="540"/>
        <w:jc w:val="both"/>
      </w:pPr>
      <w:r w:rsidRPr="00D53EDB">
        <w:t>7) проводит финансово-экономическую экспертизу проектов правовых актов муниципального района в части, касающейся расходных обязательств муниципального района;</w:t>
      </w:r>
    </w:p>
    <w:p w:rsidR="002870C8" w:rsidRPr="00D53EDB" w:rsidRDefault="002870C8">
      <w:pPr>
        <w:pStyle w:val="ConsPlusNormal"/>
        <w:ind w:firstLine="540"/>
        <w:jc w:val="both"/>
      </w:pPr>
      <w:r w:rsidRPr="00D53EDB">
        <w:t>8) проводит экспертизу муниципальных программ;</w:t>
      </w:r>
    </w:p>
    <w:p w:rsidR="002870C8" w:rsidRPr="00D53EDB" w:rsidRDefault="002870C8">
      <w:pPr>
        <w:pStyle w:val="ConsPlusNormal"/>
        <w:ind w:firstLine="540"/>
        <w:jc w:val="both"/>
      </w:pPr>
      <w:r w:rsidRPr="00D53EDB">
        <w:t>9) проводит анализ и мониторинг бюджетного процесса в муниципальном районе, готовит предложения по устранению выявленных отклонений в бюджетном процессе и направленные на его совершенствование;</w:t>
      </w:r>
    </w:p>
    <w:p w:rsidR="002870C8" w:rsidRPr="00D53EDB" w:rsidRDefault="002870C8">
      <w:pPr>
        <w:pStyle w:val="ConsPlusNormal"/>
        <w:ind w:firstLine="540"/>
        <w:jc w:val="both"/>
      </w:pPr>
      <w:r w:rsidRPr="00D53EDB">
        <w:t>10) осуществляет подготовку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Таймырский Совет депутатов и главе муниципального района;</w:t>
      </w:r>
    </w:p>
    <w:p w:rsidR="002870C8" w:rsidRPr="00D53EDB" w:rsidRDefault="002870C8">
      <w:pPr>
        <w:pStyle w:val="ConsPlusNormal"/>
        <w:jc w:val="both"/>
      </w:pPr>
      <w:r w:rsidRPr="00D53EDB">
        <w:t xml:space="preserve">(в ред. </w:t>
      </w:r>
      <w:hyperlink r:id="rId49" w:history="1">
        <w:r w:rsidRPr="00D53EDB">
          <w:t>Решения</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ind w:firstLine="540"/>
        <w:jc w:val="both"/>
      </w:pPr>
      <w:r w:rsidRPr="00D53EDB">
        <w:lastRenderedPageBreak/>
        <w:t>11) участвует в пределах полномочий в мероприятиях, направленных на противодействие коррупции;</w:t>
      </w:r>
    </w:p>
    <w:p w:rsidR="002870C8" w:rsidRPr="00D53EDB" w:rsidRDefault="002870C8">
      <w:pPr>
        <w:pStyle w:val="ConsPlusNormal"/>
        <w:ind w:firstLine="540"/>
        <w:jc w:val="both"/>
      </w:pPr>
      <w:r w:rsidRPr="00D53EDB">
        <w:t>12)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870C8" w:rsidRPr="00D53EDB" w:rsidRDefault="002870C8">
      <w:pPr>
        <w:pStyle w:val="ConsPlusNormal"/>
        <w:ind w:firstLine="540"/>
        <w:jc w:val="both"/>
      </w:pPr>
      <w:r w:rsidRPr="00D53EDB">
        <w:t xml:space="preserve">13) осуществляет </w:t>
      </w:r>
      <w:proofErr w:type="gramStart"/>
      <w:r w:rsidRPr="00D53EDB">
        <w:t>контроль за</w:t>
      </w:r>
      <w:proofErr w:type="gramEnd"/>
      <w:r w:rsidRPr="00D53EDB">
        <w:t xml:space="preserve"> законностью, результативностью (эффективностью и экономностью) использования средств районного бюджета, поступивших в бюджеты поселений;</w:t>
      </w:r>
    </w:p>
    <w:p w:rsidR="002870C8" w:rsidRPr="00D53EDB" w:rsidRDefault="002870C8">
      <w:pPr>
        <w:pStyle w:val="ConsPlusNormal"/>
        <w:ind w:firstLine="540"/>
        <w:jc w:val="both"/>
      </w:pPr>
      <w:r w:rsidRPr="00D53EDB">
        <w:t xml:space="preserve">14) осуществляет иные полномочия, установленные Бюджетным </w:t>
      </w:r>
      <w:hyperlink r:id="rId50" w:history="1">
        <w:r w:rsidRPr="00D53EDB">
          <w:t>кодексом</w:t>
        </w:r>
      </w:hyperlink>
      <w:r w:rsidRPr="00D53EDB">
        <w:t xml:space="preserve"> Российской Федерации, Федеральным </w:t>
      </w:r>
      <w:hyperlink r:id="rId51" w:history="1">
        <w:r w:rsidRPr="00D53EDB">
          <w:t>законом</w:t>
        </w:r>
      </w:hyperlink>
      <w:r w:rsidRPr="00D53EDB">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настоящим Положением и муниципальными правовыми актами Таймырского Совета депутатов.</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9. Бюджетные полномочия главных распорядителей (распорядителей), получателей средств районного бюджета, главных администраторов (администраторов) доходов районного бюджета и источников финансирования дефицита районного бюджета</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52"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1. Главные распорядители средств районного бюджета обладают следующими бюджетными полномочиями:</w:t>
      </w:r>
    </w:p>
    <w:p w:rsidR="002870C8" w:rsidRPr="00D53EDB" w:rsidRDefault="002870C8">
      <w:pPr>
        <w:pStyle w:val="ConsPlusNormal"/>
        <w:ind w:firstLine="540"/>
        <w:jc w:val="both"/>
      </w:pPr>
      <w:r w:rsidRPr="00D53EDB">
        <w:t>1) обеспечивают результативность, адресность и целевой характер использования средств районного бюджета в соответствии с утвержденными им бюджетными ассигнованиями и лимитами бюджетных обязательств;</w:t>
      </w:r>
    </w:p>
    <w:p w:rsidR="002870C8" w:rsidRPr="00D53EDB" w:rsidRDefault="002870C8">
      <w:pPr>
        <w:pStyle w:val="ConsPlusNormal"/>
        <w:ind w:firstLine="540"/>
        <w:jc w:val="both"/>
      </w:pPr>
      <w:r w:rsidRPr="00D53EDB">
        <w:t>2) формируют перечень подведомственных ему распорядителей и получателей средств районного бюджета;</w:t>
      </w:r>
    </w:p>
    <w:p w:rsidR="002870C8" w:rsidRPr="00D53EDB" w:rsidRDefault="002870C8">
      <w:pPr>
        <w:pStyle w:val="ConsPlusNormal"/>
        <w:ind w:firstLine="540"/>
        <w:jc w:val="both"/>
      </w:pPr>
      <w:r w:rsidRPr="00D53EDB">
        <w:t>3) ведут реестр расходных обязательств, подлежащих исполнению в пределах утвержденных им лимитов бюджетных обязательств и бюджетных ассигнований;</w:t>
      </w:r>
    </w:p>
    <w:p w:rsidR="002870C8" w:rsidRPr="00D53EDB" w:rsidRDefault="002870C8">
      <w:pPr>
        <w:pStyle w:val="ConsPlusNormal"/>
        <w:ind w:firstLine="540"/>
        <w:jc w:val="both"/>
      </w:pPr>
      <w:r w:rsidRPr="00D53EDB">
        <w:t>4) осуществляют планирование соответствующих расходов районного бюджета, составляют обоснования бюджетных ассигнований;</w:t>
      </w:r>
    </w:p>
    <w:p w:rsidR="002870C8" w:rsidRPr="00D53EDB" w:rsidRDefault="002870C8">
      <w:pPr>
        <w:pStyle w:val="ConsPlusNormal"/>
        <w:ind w:firstLine="540"/>
        <w:jc w:val="both"/>
      </w:pPr>
      <w:r w:rsidRPr="00D53EDB">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средств районного бюджета и исполняют соответствующую часть районного бюджета;</w:t>
      </w:r>
    </w:p>
    <w:p w:rsidR="002870C8" w:rsidRPr="00D53EDB" w:rsidRDefault="002870C8">
      <w:pPr>
        <w:pStyle w:val="ConsPlusNormal"/>
        <w:ind w:firstLine="540"/>
        <w:jc w:val="both"/>
      </w:pPr>
      <w:r w:rsidRPr="00D53EDB">
        <w:t>6) вносят предложения по формированию и изменению лимитов бюджетных обязательств;</w:t>
      </w:r>
    </w:p>
    <w:p w:rsidR="002870C8" w:rsidRPr="00D53EDB" w:rsidRDefault="002870C8">
      <w:pPr>
        <w:pStyle w:val="ConsPlusNormal"/>
        <w:ind w:firstLine="540"/>
        <w:jc w:val="both"/>
      </w:pPr>
      <w:r w:rsidRPr="00D53EDB">
        <w:t>7) вносят предложения по формированию и изменению сводной бюджетной росписи;</w:t>
      </w:r>
    </w:p>
    <w:p w:rsidR="002870C8" w:rsidRPr="00D53EDB" w:rsidRDefault="002870C8">
      <w:pPr>
        <w:pStyle w:val="ConsPlusNormal"/>
        <w:ind w:firstLine="540"/>
        <w:jc w:val="both"/>
      </w:pPr>
      <w:r w:rsidRPr="00D53EDB">
        <w:t>8) определяют порядок утверждения бюджетных смет подведомственных получателей средств районного бюджета, являющихся казенными учреждениями;</w:t>
      </w:r>
    </w:p>
    <w:p w:rsidR="002870C8" w:rsidRPr="00D53EDB" w:rsidRDefault="002870C8">
      <w:pPr>
        <w:pStyle w:val="ConsPlusNormal"/>
        <w:ind w:firstLine="540"/>
        <w:jc w:val="both"/>
      </w:pPr>
      <w:r w:rsidRPr="00D53EDB">
        <w:t>9) формируют и утверждают муниципальные задания;</w:t>
      </w:r>
    </w:p>
    <w:p w:rsidR="002870C8" w:rsidRPr="00D53EDB" w:rsidRDefault="002870C8">
      <w:pPr>
        <w:pStyle w:val="ConsPlusNormal"/>
        <w:ind w:firstLine="540"/>
        <w:jc w:val="both"/>
      </w:pPr>
      <w:r w:rsidRPr="00D53EDB">
        <w:t xml:space="preserve">10) обеспечивают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3" w:history="1">
        <w:r w:rsidRPr="00D53EDB">
          <w:t>кодексом</w:t>
        </w:r>
      </w:hyperlink>
      <w:r w:rsidRPr="00D53EDB">
        <w:t xml:space="preserve"> Российской Федерации, условий, целей и порядка, установленных при их предоставлении;</w:t>
      </w:r>
    </w:p>
    <w:p w:rsidR="002870C8" w:rsidRPr="00D53EDB" w:rsidRDefault="002870C8">
      <w:pPr>
        <w:pStyle w:val="ConsPlusNormal"/>
        <w:ind w:firstLine="540"/>
        <w:jc w:val="both"/>
      </w:pPr>
      <w:r w:rsidRPr="00D53EDB">
        <w:t>11) осуществляют внутренний финансовый контроль и внутренний финансовый аудит;</w:t>
      </w:r>
    </w:p>
    <w:p w:rsidR="002870C8" w:rsidRPr="00D53EDB" w:rsidRDefault="002870C8">
      <w:pPr>
        <w:pStyle w:val="ConsPlusNormal"/>
        <w:ind w:firstLine="540"/>
        <w:jc w:val="both"/>
      </w:pPr>
      <w:r w:rsidRPr="00D53EDB">
        <w:t>12) формируют бюджетную отчетность главного распорядителя бюджетных средств;</w:t>
      </w:r>
    </w:p>
    <w:p w:rsidR="002870C8" w:rsidRPr="00D53EDB" w:rsidRDefault="002870C8">
      <w:pPr>
        <w:pStyle w:val="ConsPlusNormal"/>
        <w:ind w:firstLine="540"/>
        <w:jc w:val="both"/>
      </w:pPr>
      <w:r w:rsidRPr="00D53EDB">
        <w:t>13) выступают в суде от имени муниципального образования в качестве представителя ответчика по искам к муниципальному образованию:</w:t>
      </w:r>
    </w:p>
    <w:p w:rsidR="002870C8" w:rsidRPr="00D53EDB" w:rsidRDefault="002870C8">
      <w:pPr>
        <w:pStyle w:val="ConsPlusNormal"/>
        <w:ind w:firstLine="540"/>
        <w:jc w:val="both"/>
      </w:pPr>
      <w:r w:rsidRPr="00D53EDB">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870C8" w:rsidRPr="00D53EDB" w:rsidRDefault="002870C8">
      <w:pPr>
        <w:pStyle w:val="ConsPlusNormal"/>
        <w:ind w:firstLine="540"/>
        <w:jc w:val="both"/>
      </w:pPr>
      <w:r w:rsidRPr="00D53EDB">
        <w:t>- предъявляемым при недостаточности лимитов бюджетных обязательств, доведенных подведомственному ему получателю средств районного бюджета, являющемуся казенным учреждением, для исполнения его денежных обязательств;</w:t>
      </w:r>
    </w:p>
    <w:p w:rsidR="002870C8" w:rsidRPr="00D53EDB" w:rsidRDefault="002870C8">
      <w:pPr>
        <w:pStyle w:val="ConsPlusNormal"/>
        <w:ind w:firstLine="540"/>
        <w:jc w:val="both"/>
      </w:pPr>
      <w:r w:rsidRPr="00D53EDB">
        <w:t xml:space="preserve">14) предъявляют в суд иски о признании недействительными муниципальных контрактов, иных договоров, заключенных подведомственными казенными учреждениями с нарушением </w:t>
      </w:r>
      <w:hyperlink r:id="rId54" w:history="1">
        <w:r w:rsidRPr="00D53EDB">
          <w:t>статьи 161</w:t>
        </w:r>
      </w:hyperlink>
      <w:r w:rsidRPr="00D53EDB">
        <w:t xml:space="preserve"> Бюджетного кодекса Российской Федерации;</w:t>
      </w:r>
    </w:p>
    <w:p w:rsidR="002870C8" w:rsidRPr="00D53EDB" w:rsidRDefault="002870C8">
      <w:pPr>
        <w:pStyle w:val="ConsPlusNormal"/>
        <w:ind w:firstLine="540"/>
        <w:jc w:val="both"/>
      </w:pPr>
      <w:r w:rsidRPr="00D53EDB">
        <w:t xml:space="preserve">15) осуществляют иные полномочия, установленные Бюджетным </w:t>
      </w:r>
      <w:hyperlink r:id="rId55" w:history="1">
        <w:r w:rsidRPr="00D53EDB">
          <w:t>кодексом</w:t>
        </w:r>
      </w:hyperlink>
      <w:r w:rsidRPr="00D53EDB">
        <w:t xml:space="preserve"> Российской Федерации, настоящим Положением и иными правовыми актами муниципального района.</w:t>
      </w:r>
    </w:p>
    <w:p w:rsidR="002870C8" w:rsidRPr="00D53EDB" w:rsidRDefault="002870C8">
      <w:pPr>
        <w:pStyle w:val="ConsPlusNormal"/>
        <w:ind w:firstLine="540"/>
        <w:jc w:val="both"/>
      </w:pPr>
      <w:proofErr w:type="gramStart"/>
      <w:r w:rsidRPr="00D53EDB">
        <w:t xml:space="preserve">Главный распорядитель бюджетных средств, представлявший в суде интересы муниципального образования в соответствии с </w:t>
      </w:r>
      <w:hyperlink r:id="rId56" w:history="1">
        <w:r w:rsidRPr="00D53EDB">
          <w:t>пунктом 3 статьи 158</w:t>
        </w:r>
      </w:hyperlink>
      <w:r w:rsidRPr="00D53EDB">
        <w:t xml:space="preserve"> Бюджетного кодекса Российской Федерации, направляет в финансовый орган Администрации муниципального района </w:t>
      </w:r>
      <w:r w:rsidRPr="00D53EDB">
        <w:lastRenderedPageBreak/>
        <w:t>информацию о результатах рассмотрения дела в суде в течение 10 дней после вынесения (принятия) судебного акта в окончательной форме, информирует финансовый орган Администрации муниципального района о наличии оснований для обжалования судебного акта</w:t>
      </w:r>
      <w:proofErr w:type="gramEnd"/>
      <w:r w:rsidRPr="00D53EDB">
        <w:t>, при наличии оснований для обжалования судебного акта направляет в финансовый орган Администрации муниципального района информацию о результатах обжалования не позднее одного месяца со дня вступления судебного акта в законную силу.</w:t>
      </w:r>
    </w:p>
    <w:p w:rsidR="002870C8" w:rsidRPr="00D53EDB" w:rsidRDefault="002870C8">
      <w:pPr>
        <w:pStyle w:val="ConsPlusNormal"/>
        <w:ind w:firstLine="540"/>
        <w:jc w:val="both"/>
      </w:pPr>
      <w:r w:rsidRPr="00D53EDB">
        <w:t>2. Распорядители средств районного бюджета обладают следующими бюджетными полномочиями:</w:t>
      </w:r>
    </w:p>
    <w:p w:rsidR="002870C8" w:rsidRPr="00D53EDB" w:rsidRDefault="002870C8">
      <w:pPr>
        <w:pStyle w:val="ConsPlusNormal"/>
        <w:ind w:firstLine="540"/>
        <w:jc w:val="both"/>
      </w:pPr>
      <w:r w:rsidRPr="00D53EDB">
        <w:t>1) осуществляют планирование соответствующих расходов районного бюджета;</w:t>
      </w:r>
    </w:p>
    <w:p w:rsidR="002870C8" w:rsidRPr="00D53EDB" w:rsidRDefault="002870C8">
      <w:pPr>
        <w:pStyle w:val="ConsPlusNormal"/>
        <w:ind w:firstLine="540"/>
        <w:jc w:val="both"/>
      </w:pPr>
      <w:r w:rsidRPr="00D53EDB">
        <w:t>2)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2870C8" w:rsidRPr="00D53EDB" w:rsidRDefault="002870C8">
      <w:pPr>
        <w:pStyle w:val="ConsPlusNormal"/>
        <w:ind w:firstLine="540"/>
        <w:jc w:val="both"/>
      </w:pPr>
      <w:r w:rsidRPr="00D53EDB">
        <w:t>3) вносят предложения главному распорядителю средств районного бюджета, в ведении которого находятся, по формированию и изменению бюджетной росписи;</w:t>
      </w:r>
    </w:p>
    <w:p w:rsidR="002870C8" w:rsidRPr="00D53EDB" w:rsidRDefault="002870C8">
      <w:pPr>
        <w:pStyle w:val="ConsPlusNormal"/>
        <w:ind w:firstLine="540"/>
        <w:jc w:val="both"/>
      </w:pPr>
      <w:r w:rsidRPr="00D53EDB">
        <w:t xml:space="preserve">4) обеспечивают соблюдение получателями иных межбюджетных трансфертов, имеющих целевое назначение, а также иных субсидий и бюджетных инвестиций, определенных Бюджетным </w:t>
      </w:r>
      <w:hyperlink r:id="rId57" w:history="1">
        <w:r w:rsidRPr="00D53EDB">
          <w:t>кодексом</w:t>
        </w:r>
      </w:hyperlink>
      <w:r w:rsidRPr="00D53EDB">
        <w:t xml:space="preserve"> Российской Федерации, условий, целей и порядка, установленных при их предоставлении;</w:t>
      </w:r>
    </w:p>
    <w:p w:rsidR="002870C8" w:rsidRPr="00D53EDB" w:rsidRDefault="002870C8">
      <w:pPr>
        <w:pStyle w:val="ConsPlusNormal"/>
        <w:ind w:firstLine="540"/>
        <w:jc w:val="both"/>
      </w:pPr>
      <w:r w:rsidRPr="00D53EDB">
        <w:t>5)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2870C8" w:rsidRPr="00D53EDB" w:rsidRDefault="002870C8">
      <w:pPr>
        <w:pStyle w:val="ConsPlusNormal"/>
        <w:ind w:firstLine="540"/>
        <w:jc w:val="both"/>
      </w:pPr>
      <w:r w:rsidRPr="00D53EDB">
        <w:t>3. Получатели средств районного бюджета обладают следующими полномочиями:</w:t>
      </w:r>
    </w:p>
    <w:p w:rsidR="002870C8" w:rsidRPr="00D53EDB" w:rsidRDefault="002870C8">
      <w:pPr>
        <w:pStyle w:val="ConsPlusNormal"/>
        <w:ind w:firstLine="540"/>
        <w:jc w:val="both"/>
      </w:pPr>
      <w:r w:rsidRPr="00D53EDB">
        <w:t>1) составляют и исполняют бюджетную смету;</w:t>
      </w:r>
    </w:p>
    <w:p w:rsidR="002870C8" w:rsidRPr="00D53EDB" w:rsidRDefault="002870C8">
      <w:pPr>
        <w:pStyle w:val="ConsPlusNormal"/>
        <w:ind w:firstLine="540"/>
        <w:jc w:val="both"/>
      </w:pPr>
      <w:r w:rsidRPr="00D53EDB">
        <w:t>2) принимают и (или) исполняют в пределах доведенных лимитов бюджетных обязательств и (или) бюджетных ассигнований бюджетные обязательства;</w:t>
      </w:r>
    </w:p>
    <w:p w:rsidR="002870C8" w:rsidRPr="00D53EDB" w:rsidRDefault="002870C8">
      <w:pPr>
        <w:pStyle w:val="ConsPlusNormal"/>
        <w:ind w:firstLine="540"/>
        <w:jc w:val="both"/>
      </w:pPr>
      <w:r w:rsidRPr="00D53EDB">
        <w:t>3) обеспечивают результативность, целевой характер использования предусмотренных ему бюджетных ассигнований;</w:t>
      </w:r>
    </w:p>
    <w:p w:rsidR="002870C8" w:rsidRPr="00D53EDB" w:rsidRDefault="002870C8">
      <w:pPr>
        <w:pStyle w:val="ConsPlusNormal"/>
        <w:ind w:firstLine="540"/>
        <w:jc w:val="both"/>
      </w:pPr>
      <w:r w:rsidRPr="00D53EDB">
        <w:t>4) вносят соответствующему главному распорядителю (распорядителю) средств районного бюджета предложения по изменению бюджетной росписи;</w:t>
      </w:r>
    </w:p>
    <w:p w:rsidR="002870C8" w:rsidRPr="00D53EDB" w:rsidRDefault="002870C8">
      <w:pPr>
        <w:pStyle w:val="ConsPlusNormal"/>
        <w:ind w:firstLine="540"/>
        <w:jc w:val="both"/>
      </w:pPr>
      <w:r w:rsidRPr="00D53EDB">
        <w:t>5) ведут бюджетный учет (обеспечивают ведение бюджетного учета);</w:t>
      </w:r>
    </w:p>
    <w:p w:rsidR="002870C8" w:rsidRPr="00D53EDB" w:rsidRDefault="002870C8">
      <w:pPr>
        <w:pStyle w:val="ConsPlusNormal"/>
        <w:ind w:firstLine="540"/>
        <w:jc w:val="both"/>
      </w:pPr>
      <w:r w:rsidRPr="00D53EDB">
        <w:t>6) 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средств районного бюджета;</w:t>
      </w:r>
    </w:p>
    <w:p w:rsidR="002870C8" w:rsidRPr="00D53EDB" w:rsidRDefault="002870C8">
      <w:pPr>
        <w:pStyle w:val="ConsPlusNormal"/>
        <w:ind w:firstLine="540"/>
        <w:jc w:val="both"/>
      </w:pPr>
      <w:r w:rsidRPr="00D53EDB">
        <w:t>7) выступают в суде в качестве ответчика по своим денежным обязательствам;</w:t>
      </w:r>
    </w:p>
    <w:p w:rsidR="002870C8" w:rsidRPr="00D53EDB" w:rsidRDefault="002870C8">
      <w:pPr>
        <w:pStyle w:val="ConsPlusNormal"/>
        <w:ind w:firstLine="540"/>
        <w:jc w:val="both"/>
      </w:pPr>
      <w:r w:rsidRPr="00D53EDB">
        <w:t xml:space="preserve">8) осуществляют иные полномочия, установленные Бюджетным </w:t>
      </w:r>
      <w:hyperlink r:id="rId58" w:history="1">
        <w:r w:rsidRPr="00D53EDB">
          <w:t>кодексом</w:t>
        </w:r>
      </w:hyperlink>
      <w:r w:rsidRPr="00D53EDB">
        <w:t xml:space="preserve"> Российской Федерации, настоящим Положением и иными правовыми актами муниципального района.</w:t>
      </w:r>
    </w:p>
    <w:p w:rsidR="002870C8" w:rsidRPr="00D53EDB" w:rsidRDefault="002870C8">
      <w:pPr>
        <w:pStyle w:val="ConsPlusNormal"/>
        <w:ind w:firstLine="540"/>
        <w:jc w:val="both"/>
      </w:pPr>
      <w:r w:rsidRPr="00D53EDB">
        <w:t>4. Главные администраторы доходов районного бюджета обладают следующими полномочиями:</w:t>
      </w:r>
    </w:p>
    <w:p w:rsidR="002870C8" w:rsidRPr="00D53EDB" w:rsidRDefault="002870C8">
      <w:pPr>
        <w:pStyle w:val="ConsPlusNormal"/>
        <w:ind w:firstLine="540"/>
        <w:jc w:val="both"/>
      </w:pPr>
      <w:r w:rsidRPr="00D53EDB">
        <w:t>1) формируют перечень подведомственных ему администраторов доходов бюджета;</w:t>
      </w:r>
    </w:p>
    <w:p w:rsidR="002870C8" w:rsidRPr="00D53EDB" w:rsidRDefault="002870C8">
      <w:pPr>
        <w:pStyle w:val="ConsPlusNormal"/>
        <w:ind w:firstLine="540"/>
        <w:jc w:val="both"/>
      </w:pPr>
      <w:r w:rsidRPr="00D53EDB">
        <w:t>2) осуществляют планирование (прогнозирование) платежей в районный бюджет;</w:t>
      </w:r>
    </w:p>
    <w:p w:rsidR="002870C8" w:rsidRPr="00D53EDB" w:rsidRDefault="002870C8">
      <w:pPr>
        <w:pStyle w:val="ConsPlusNormal"/>
        <w:ind w:firstLine="540"/>
        <w:jc w:val="both"/>
      </w:pPr>
      <w:r w:rsidRPr="00D53EDB">
        <w:t>3) представляют сведения, необходимые для составления проекта районного бюджета;</w:t>
      </w:r>
    </w:p>
    <w:p w:rsidR="002870C8" w:rsidRPr="00D53EDB" w:rsidRDefault="002870C8">
      <w:pPr>
        <w:pStyle w:val="ConsPlusNormal"/>
        <w:ind w:firstLine="540"/>
        <w:jc w:val="both"/>
      </w:pPr>
      <w:r w:rsidRPr="00D53EDB">
        <w:t>4) представляют сведения для составления и ведения кассового плана;</w:t>
      </w:r>
    </w:p>
    <w:p w:rsidR="002870C8" w:rsidRPr="00D53EDB" w:rsidRDefault="002870C8">
      <w:pPr>
        <w:pStyle w:val="ConsPlusNormal"/>
        <w:ind w:firstLine="540"/>
        <w:jc w:val="both"/>
      </w:pPr>
      <w:r w:rsidRPr="00D53EDB">
        <w:t>5) формируют и представляют бюджетную отчетность главного администратора доходов бюджета;</w:t>
      </w:r>
    </w:p>
    <w:p w:rsidR="002870C8" w:rsidRPr="00D53EDB" w:rsidRDefault="002870C8">
      <w:pPr>
        <w:pStyle w:val="ConsPlusNormal"/>
        <w:ind w:firstLine="540"/>
        <w:jc w:val="both"/>
      </w:pPr>
      <w:r w:rsidRPr="00D53EDB">
        <w:t>6) представляют аналитические материалы к бюджетной отчетности главного администратора доходов бюджета;</w:t>
      </w:r>
    </w:p>
    <w:p w:rsidR="002870C8" w:rsidRPr="00D53EDB" w:rsidRDefault="002870C8">
      <w:pPr>
        <w:pStyle w:val="ConsPlusNormal"/>
        <w:ind w:firstLine="540"/>
        <w:jc w:val="both"/>
      </w:pPr>
      <w:r w:rsidRPr="00D53EDB">
        <w:t>7) осуществляют внутренний финансовый контроль и внутренний финансовый аудит;</w:t>
      </w:r>
    </w:p>
    <w:p w:rsidR="002870C8" w:rsidRPr="00D53EDB" w:rsidRDefault="002870C8">
      <w:pPr>
        <w:pStyle w:val="ConsPlusNormal"/>
        <w:ind w:firstLine="540"/>
        <w:jc w:val="both"/>
      </w:pPr>
      <w:r w:rsidRPr="00D53EDB">
        <w:t xml:space="preserve">8) осуществляют иные полномочия, установленные Бюджетным </w:t>
      </w:r>
      <w:hyperlink r:id="rId59" w:history="1">
        <w:r w:rsidRPr="00D53EDB">
          <w:t>кодексом</w:t>
        </w:r>
      </w:hyperlink>
      <w:r w:rsidRPr="00D53EDB">
        <w:t xml:space="preserve"> Российской Федерации, настоящим Положением и иными правовыми актами муниципального района.</w:t>
      </w:r>
    </w:p>
    <w:p w:rsidR="002870C8" w:rsidRPr="00D53EDB" w:rsidRDefault="002870C8">
      <w:pPr>
        <w:pStyle w:val="ConsPlusNormal"/>
        <w:ind w:firstLine="540"/>
        <w:jc w:val="both"/>
      </w:pPr>
      <w:r w:rsidRPr="00D53EDB">
        <w:t>5. Администраторы доходов районного бюджета обладают следующими полномочиями:</w:t>
      </w:r>
    </w:p>
    <w:p w:rsidR="002870C8" w:rsidRPr="00D53EDB" w:rsidRDefault="002870C8">
      <w:pPr>
        <w:pStyle w:val="ConsPlusNormal"/>
        <w:ind w:firstLine="540"/>
        <w:jc w:val="both"/>
      </w:pPr>
      <w:r w:rsidRPr="00D53EDB">
        <w:t xml:space="preserve">1) осуществляют начисление, учет и </w:t>
      </w:r>
      <w:proofErr w:type="gramStart"/>
      <w:r w:rsidRPr="00D53EDB">
        <w:t>контроль за</w:t>
      </w:r>
      <w:proofErr w:type="gramEnd"/>
      <w:r w:rsidRPr="00D53EDB">
        <w:t xml:space="preserve"> правильностью исчисления, полнотой и своевременностью осуществления платежей в районный бюджет, пеней и штрафов по ним;</w:t>
      </w:r>
    </w:p>
    <w:p w:rsidR="002870C8" w:rsidRPr="00D53EDB" w:rsidRDefault="002870C8">
      <w:pPr>
        <w:pStyle w:val="ConsPlusNormal"/>
        <w:ind w:firstLine="540"/>
        <w:jc w:val="both"/>
      </w:pPr>
      <w:r w:rsidRPr="00D53EDB">
        <w:t>2) осуществляют взыскание задолженности по платежам в районный бюджет, пеней и штрафов;</w:t>
      </w:r>
    </w:p>
    <w:p w:rsidR="002870C8" w:rsidRPr="00D53EDB" w:rsidRDefault="002870C8">
      <w:pPr>
        <w:pStyle w:val="ConsPlusNormal"/>
        <w:ind w:firstLine="540"/>
        <w:jc w:val="both"/>
      </w:pPr>
      <w:r w:rsidRPr="00D53EDB">
        <w:t>3) принимают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казначейства для осуществления возврата в порядке, установленном Министерством финансов Российской Федерации;</w:t>
      </w:r>
    </w:p>
    <w:p w:rsidR="002870C8" w:rsidRPr="00D53EDB" w:rsidRDefault="002870C8">
      <w:pPr>
        <w:pStyle w:val="ConsPlusNormal"/>
        <w:ind w:firstLine="540"/>
        <w:jc w:val="both"/>
      </w:pPr>
      <w:r w:rsidRPr="00D53EDB">
        <w:t>4) принимают решение о зачете (уточнении) платежей в районный бюджет и представляет уведомление в орган казначейства;</w:t>
      </w:r>
    </w:p>
    <w:p w:rsidR="002870C8" w:rsidRPr="00D53EDB" w:rsidRDefault="002870C8">
      <w:pPr>
        <w:pStyle w:val="ConsPlusNormal"/>
        <w:ind w:firstLine="540"/>
        <w:jc w:val="both"/>
      </w:pPr>
      <w:r w:rsidRPr="00D53EDB">
        <w:t xml:space="preserve">5) в случае и порядке, установленных главным администратором доходов районного бюджета, формируют и представляют главному администратору доходов бюджета сведения и </w:t>
      </w:r>
      <w:r w:rsidRPr="00D53EDB">
        <w:lastRenderedPageBreak/>
        <w:t>бюджетную отчетность, необходимые для осуществления полномочий соответствующего главного администратора доходов районного бюджета;</w:t>
      </w:r>
    </w:p>
    <w:p w:rsidR="002870C8" w:rsidRPr="00D53EDB" w:rsidRDefault="002870C8">
      <w:pPr>
        <w:pStyle w:val="ConsPlusNormal"/>
        <w:ind w:firstLine="540"/>
        <w:jc w:val="both"/>
      </w:pPr>
      <w:proofErr w:type="gramStart"/>
      <w:r w:rsidRPr="00D53EDB">
        <w:t xml:space="preserve">6) 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0" w:history="1">
        <w:r w:rsidRPr="00D53EDB">
          <w:t>законом</w:t>
        </w:r>
      </w:hyperlink>
      <w:r w:rsidRPr="00D53EDB">
        <w:t xml:space="preserve"> от 27 июля 2010 года N 210-ФЗ "Об организации предоставления государственных и муниципальных услуг";</w:t>
      </w:r>
      <w:proofErr w:type="gramEnd"/>
    </w:p>
    <w:p w:rsidR="002870C8" w:rsidRPr="00D53EDB" w:rsidRDefault="002870C8">
      <w:pPr>
        <w:pStyle w:val="ConsPlusNormal"/>
        <w:ind w:firstLine="540"/>
        <w:jc w:val="both"/>
      </w:pPr>
      <w:r w:rsidRPr="00D53EDB">
        <w:t xml:space="preserve">7) осуществляют иные полномочия, установленные Бюджетным </w:t>
      </w:r>
      <w:hyperlink r:id="rId61" w:history="1">
        <w:r w:rsidRPr="00D53EDB">
          <w:t>кодексом</w:t>
        </w:r>
      </w:hyperlink>
      <w:r w:rsidRPr="00D53EDB">
        <w:t xml:space="preserve"> Российской Федерации, настоящим Положением и иными правовыми актами муниципального района.</w:t>
      </w:r>
    </w:p>
    <w:p w:rsidR="002870C8" w:rsidRPr="00D53EDB" w:rsidRDefault="002870C8">
      <w:pPr>
        <w:pStyle w:val="ConsPlusNormal"/>
        <w:ind w:firstLine="540"/>
        <w:jc w:val="both"/>
      </w:pPr>
      <w:r w:rsidRPr="00D53EDB">
        <w:t>6. Главные администраторы источников финансирования дефицита районного бюджета обладают следующими полномочиями:</w:t>
      </w:r>
    </w:p>
    <w:p w:rsidR="002870C8" w:rsidRPr="00D53EDB" w:rsidRDefault="002870C8">
      <w:pPr>
        <w:pStyle w:val="ConsPlusNormal"/>
        <w:ind w:firstLine="540"/>
        <w:jc w:val="both"/>
      </w:pPr>
      <w:r w:rsidRPr="00D53EDB">
        <w:t>1) формируют перечни подведомственных ему администраторов источников финансирования дефицита районного бюджета;</w:t>
      </w:r>
    </w:p>
    <w:p w:rsidR="002870C8" w:rsidRPr="00D53EDB" w:rsidRDefault="002870C8">
      <w:pPr>
        <w:pStyle w:val="ConsPlusNormal"/>
        <w:ind w:firstLine="540"/>
        <w:jc w:val="both"/>
      </w:pPr>
      <w:r w:rsidRPr="00D53EDB">
        <w:t>2) осуществляют планирование (прогнозирование) поступлений и выплат по источникам финансирования дефицита районного бюджета;</w:t>
      </w:r>
    </w:p>
    <w:p w:rsidR="002870C8" w:rsidRPr="00D53EDB" w:rsidRDefault="002870C8">
      <w:pPr>
        <w:pStyle w:val="ConsPlusNormal"/>
        <w:ind w:firstLine="540"/>
        <w:jc w:val="both"/>
      </w:pPr>
      <w:r w:rsidRPr="00D53EDB">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2870C8" w:rsidRPr="00D53EDB" w:rsidRDefault="002870C8">
      <w:pPr>
        <w:pStyle w:val="ConsPlusNormal"/>
        <w:ind w:firstLine="540"/>
        <w:jc w:val="both"/>
      </w:pPr>
      <w:r w:rsidRPr="00D53EDB">
        <w:t xml:space="preserve">4) распределяют бюджетные ассигнования по подведомственным администраторам источников финансирования дефицита </w:t>
      </w:r>
      <w:proofErr w:type="gramStart"/>
      <w:r w:rsidRPr="00D53EDB">
        <w:t>бюджета</w:t>
      </w:r>
      <w:proofErr w:type="gramEnd"/>
      <w:r w:rsidRPr="00D53EDB">
        <w:t xml:space="preserve"> и исполняет соответствующую часть районного бюджета;</w:t>
      </w:r>
    </w:p>
    <w:p w:rsidR="002870C8" w:rsidRPr="00D53EDB" w:rsidRDefault="002870C8">
      <w:pPr>
        <w:pStyle w:val="ConsPlusNormal"/>
        <w:ind w:firstLine="540"/>
        <w:jc w:val="both"/>
      </w:pPr>
      <w:r w:rsidRPr="00D53EDB">
        <w:t>5) осуществляют внутренний финансовый контроль и внутренний финансовый аудит;</w:t>
      </w:r>
    </w:p>
    <w:p w:rsidR="002870C8" w:rsidRPr="00D53EDB" w:rsidRDefault="002870C8">
      <w:pPr>
        <w:pStyle w:val="ConsPlusNormal"/>
        <w:ind w:firstLine="540"/>
        <w:jc w:val="both"/>
      </w:pPr>
      <w:r w:rsidRPr="00D53EDB">
        <w:t xml:space="preserve">6) формируют бюджетную отчетность главного </w:t>
      </w:r>
      <w:proofErr w:type="gramStart"/>
      <w:r w:rsidRPr="00D53EDB">
        <w:t>администратора источников финансирования дефицита районного бюджета</w:t>
      </w:r>
      <w:proofErr w:type="gramEnd"/>
      <w:r w:rsidRPr="00D53EDB">
        <w:t>.</w:t>
      </w:r>
    </w:p>
    <w:p w:rsidR="002870C8" w:rsidRPr="00D53EDB" w:rsidRDefault="002870C8">
      <w:pPr>
        <w:pStyle w:val="ConsPlusNormal"/>
        <w:ind w:firstLine="540"/>
        <w:jc w:val="both"/>
      </w:pPr>
      <w:r w:rsidRPr="00D53EDB">
        <w:t>7. Администраторы источников финансирования дефицита районного бюджета обладают следующими полномочиями:</w:t>
      </w:r>
    </w:p>
    <w:p w:rsidR="002870C8" w:rsidRPr="00D53EDB" w:rsidRDefault="002870C8">
      <w:pPr>
        <w:pStyle w:val="ConsPlusNormal"/>
        <w:ind w:firstLine="540"/>
        <w:jc w:val="both"/>
      </w:pPr>
      <w:r w:rsidRPr="00D53EDB">
        <w:t>1) осуществляют планирование (прогнозирование) поступлений и выплат по источникам финансирования дефицита районного бюджета;</w:t>
      </w:r>
    </w:p>
    <w:p w:rsidR="002870C8" w:rsidRPr="00D53EDB" w:rsidRDefault="002870C8">
      <w:pPr>
        <w:pStyle w:val="ConsPlusNormal"/>
        <w:ind w:firstLine="540"/>
        <w:jc w:val="both"/>
      </w:pPr>
      <w:r w:rsidRPr="00D53EDB">
        <w:t xml:space="preserve">2) осуществляют </w:t>
      </w:r>
      <w:proofErr w:type="gramStart"/>
      <w:r w:rsidRPr="00D53EDB">
        <w:t>контроль за</w:t>
      </w:r>
      <w:proofErr w:type="gramEnd"/>
      <w:r w:rsidRPr="00D53EDB">
        <w:t xml:space="preserve"> полнотой и своевременностью поступления в бюджет источников финансирования дефицита районного бюджета;</w:t>
      </w:r>
    </w:p>
    <w:p w:rsidR="002870C8" w:rsidRPr="00D53EDB" w:rsidRDefault="002870C8">
      <w:pPr>
        <w:pStyle w:val="ConsPlusNormal"/>
        <w:ind w:firstLine="540"/>
        <w:jc w:val="both"/>
      </w:pPr>
      <w:r w:rsidRPr="00D53EDB">
        <w:t>3) обеспечивают поступления в бюджет и выплаты из бюджета по источникам финансирования дефицита районного бюджета;</w:t>
      </w:r>
    </w:p>
    <w:p w:rsidR="002870C8" w:rsidRPr="00D53EDB" w:rsidRDefault="002870C8">
      <w:pPr>
        <w:pStyle w:val="ConsPlusNormal"/>
        <w:ind w:firstLine="540"/>
        <w:jc w:val="both"/>
      </w:pPr>
      <w:r w:rsidRPr="00D53EDB">
        <w:t>4) формируют и представляют бюджетную отчетность;</w:t>
      </w:r>
    </w:p>
    <w:p w:rsidR="002870C8" w:rsidRPr="00D53EDB" w:rsidRDefault="002870C8">
      <w:pPr>
        <w:pStyle w:val="ConsPlusNormal"/>
        <w:ind w:firstLine="540"/>
        <w:jc w:val="both"/>
      </w:pPr>
      <w:r w:rsidRPr="00D53EDB">
        <w:t>5) в случае и порядке, установленных соответствующим главным администратором источников финансирования дефицита бюджета, осуществляют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2870C8" w:rsidRPr="00D53EDB" w:rsidRDefault="002870C8">
      <w:pPr>
        <w:pStyle w:val="ConsPlusNormal"/>
        <w:ind w:firstLine="540"/>
        <w:jc w:val="both"/>
      </w:pPr>
      <w:r w:rsidRPr="00D53EDB">
        <w:t xml:space="preserve">6) осуществляют иные полномочия, установленные Бюджетным </w:t>
      </w:r>
      <w:hyperlink r:id="rId62" w:history="1">
        <w:r w:rsidRPr="00D53EDB">
          <w:t>кодексом</w:t>
        </w:r>
      </w:hyperlink>
      <w:r w:rsidRPr="00D53EDB">
        <w:t xml:space="preserve"> Российской Федерации, настоящим Положением и иными правовыми актами муниципального района.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10. Основы составление проекта районного бюджета</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63"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1. Проект районного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2870C8" w:rsidRPr="00D53EDB" w:rsidRDefault="002870C8">
      <w:pPr>
        <w:pStyle w:val="ConsPlusNormal"/>
        <w:ind w:firstLine="540"/>
        <w:jc w:val="both"/>
      </w:pPr>
      <w:r w:rsidRPr="00D53EDB">
        <w:t xml:space="preserve">2. Порядок и сроки составления проекта районного бюджета устанавливаются Администрацией муниципального района с соблюдением требований, устанавливаемых Бюджетным </w:t>
      </w:r>
      <w:hyperlink r:id="rId64" w:history="1">
        <w:r w:rsidRPr="00D53EDB">
          <w:t>кодексом</w:t>
        </w:r>
      </w:hyperlink>
      <w:r w:rsidRPr="00D53EDB">
        <w:t xml:space="preserve"> Российской Федерации и настоящим Положением.</w:t>
      </w:r>
    </w:p>
    <w:p w:rsidR="002870C8" w:rsidRPr="00D53EDB" w:rsidRDefault="002870C8">
      <w:pPr>
        <w:pStyle w:val="ConsPlusNormal"/>
        <w:ind w:firstLine="540"/>
        <w:jc w:val="both"/>
      </w:pPr>
      <w:r w:rsidRPr="00D53EDB">
        <w:t>Непосредственное составление проекта районного бюджета осуществляет Финансовое управление.</w:t>
      </w:r>
    </w:p>
    <w:p w:rsidR="002870C8" w:rsidRPr="00D53EDB" w:rsidRDefault="002870C8">
      <w:pPr>
        <w:pStyle w:val="ConsPlusNormal"/>
        <w:ind w:firstLine="540"/>
        <w:jc w:val="both"/>
      </w:pPr>
      <w:r w:rsidRPr="00D53EDB">
        <w:t>3. Проект районного бюджета составляется и утверждается сроком на три года (очередной финансовый год и плановый период).</w:t>
      </w:r>
    </w:p>
    <w:p w:rsidR="002870C8" w:rsidRPr="00D53EDB" w:rsidRDefault="002870C8">
      <w:pPr>
        <w:pStyle w:val="ConsPlusNormal"/>
        <w:pBdr>
          <w:top w:val="single" w:sz="6" w:space="0" w:color="auto"/>
        </w:pBdr>
        <w:spacing w:before="100" w:after="100"/>
        <w:jc w:val="both"/>
        <w:rPr>
          <w:sz w:val="2"/>
          <w:szCs w:val="2"/>
        </w:rPr>
      </w:pPr>
    </w:p>
    <w:p w:rsidR="002870C8" w:rsidRPr="00D53EDB" w:rsidRDefault="002870C8">
      <w:pPr>
        <w:pStyle w:val="ConsPlusNormal"/>
        <w:ind w:firstLine="540"/>
        <w:jc w:val="both"/>
      </w:pPr>
      <w:r w:rsidRPr="00D53EDB">
        <w:t xml:space="preserve">Действие части 4 статьи 10 приостановлено до 1 января 2017 года </w:t>
      </w:r>
      <w:hyperlink r:id="rId65" w:history="1">
        <w:r w:rsidRPr="00D53EDB">
          <w:t>Решением</w:t>
        </w:r>
      </w:hyperlink>
      <w:r w:rsidRPr="00D53EDB">
        <w:t xml:space="preserve"> Таймырского Долгано-Ненецкого районного Совета депутатов Красноярского края от 17.11.2016 N 11-0134.</w:t>
      </w:r>
    </w:p>
    <w:p w:rsidR="002870C8" w:rsidRPr="00D53EDB" w:rsidRDefault="002870C8">
      <w:pPr>
        <w:pStyle w:val="ConsPlusNormal"/>
        <w:pBdr>
          <w:top w:val="single" w:sz="6" w:space="0" w:color="auto"/>
        </w:pBdr>
        <w:spacing w:before="100" w:after="100"/>
        <w:jc w:val="both"/>
        <w:rPr>
          <w:sz w:val="2"/>
          <w:szCs w:val="2"/>
        </w:rPr>
      </w:pPr>
    </w:p>
    <w:p w:rsidR="002870C8" w:rsidRPr="00D53EDB" w:rsidRDefault="002870C8">
      <w:pPr>
        <w:pStyle w:val="ConsPlusNormal"/>
        <w:ind w:firstLine="540"/>
        <w:jc w:val="both"/>
      </w:pPr>
      <w:r w:rsidRPr="00D53EDB">
        <w:t xml:space="preserve">4. </w:t>
      </w:r>
      <w:proofErr w:type="gramStart"/>
      <w:r w:rsidRPr="00D53EDB">
        <w:t xml:space="preserve">Решения Таймырского Совета депутатов о внесении изменений в муниципальные правовые акты о местных налогах, решения Таймырского Совета депутатов, регулирующие бюджетные правоотношения, приводящие к изменению доходов районного бюджета, вступающие в силу в очередном финансовом году и плановом периоде, должны быть приняты до дня внесения </w:t>
      </w:r>
      <w:r w:rsidRPr="00D53EDB">
        <w:lastRenderedPageBreak/>
        <w:t>в Таймырский Совет депутатов проекта решения о районном бюджете на очередной финансовый год и плановый период и</w:t>
      </w:r>
      <w:proofErr w:type="gramEnd"/>
      <w:r w:rsidRPr="00D53EDB">
        <w:t xml:space="preserve"> не позднее 1 ноября текущего года.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11. Прогноз социально-экономического развития муниципального района</w:t>
      </w:r>
    </w:p>
    <w:p w:rsidR="002870C8" w:rsidRPr="00D53EDB" w:rsidRDefault="002870C8">
      <w:pPr>
        <w:pStyle w:val="ConsPlusNormal"/>
        <w:jc w:val="both"/>
      </w:pPr>
    </w:p>
    <w:p w:rsidR="002870C8" w:rsidRPr="00D53EDB" w:rsidRDefault="002870C8">
      <w:pPr>
        <w:pStyle w:val="ConsPlusNormal"/>
        <w:ind w:firstLine="540"/>
        <w:jc w:val="both"/>
      </w:pPr>
      <w:r w:rsidRPr="00D53EDB">
        <w:t>1. Прогноз социально-экономического развития муниципального района ежегодно разрабатывается Администрацией муниципального района в установленном ею порядке.</w:t>
      </w:r>
    </w:p>
    <w:p w:rsidR="002870C8" w:rsidRPr="00D53EDB" w:rsidRDefault="002870C8">
      <w:pPr>
        <w:pStyle w:val="ConsPlusNormal"/>
        <w:ind w:firstLine="540"/>
        <w:jc w:val="both"/>
      </w:pPr>
      <w:r w:rsidRPr="00D53EDB">
        <w:t>2. Прогноз социально-экономического развития муниципального разрабатывается на период не менее трех лет.</w:t>
      </w:r>
    </w:p>
    <w:p w:rsidR="002870C8" w:rsidRPr="00D53EDB" w:rsidRDefault="002870C8">
      <w:pPr>
        <w:pStyle w:val="ConsPlusNormal"/>
        <w:ind w:firstLine="540"/>
        <w:jc w:val="both"/>
      </w:pPr>
      <w:r w:rsidRPr="00D53EDB">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870C8" w:rsidRPr="00D53EDB" w:rsidRDefault="002870C8">
      <w:pPr>
        <w:pStyle w:val="ConsPlusNormal"/>
        <w:ind w:firstLine="540"/>
        <w:jc w:val="both"/>
      </w:pPr>
      <w:r w:rsidRPr="00D53EDB">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870C8" w:rsidRPr="00D53EDB" w:rsidRDefault="002870C8">
      <w:pPr>
        <w:pStyle w:val="ConsPlusNormal"/>
        <w:jc w:val="both"/>
      </w:pPr>
      <w:r w:rsidRPr="00D53EDB">
        <w:t xml:space="preserve">(абзац введен </w:t>
      </w:r>
      <w:hyperlink r:id="rId66" w:history="1">
        <w:r w:rsidRPr="00D53EDB">
          <w:t>Решением</w:t>
        </w:r>
      </w:hyperlink>
      <w:r w:rsidRPr="00D53EDB">
        <w:t xml:space="preserve"> Таймырского Долгано-Ненецкого районного Совета депутатов Красноярского края от 20.09.2012 N 13-0256)</w:t>
      </w:r>
    </w:p>
    <w:p w:rsidR="002870C8" w:rsidRPr="00D53EDB" w:rsidRDefault="002870C8">
      <w:pPr>
        <w:pStyle w:val="ConsPlusNormal"/>
        <w:ind w:firstLine="540"/>
        <w:jc w:val="both"/>
      </w:pPr>
      <w:r w:rsidRPr="00D53EDB">
        <w:t>4. Прогноз социально-экономического развития муниципального района одобряется Администрацией муниципального района одновременно с принятием решения о внесении проекта бюджета в Таймырский Совет депутатов.</w:t>
      </w:r>
    </w:p>
    <w:p w:rsidR="002870C8" w:rsidRPr="00D53EDB" w:rsidRDefault="002870C8">
      <w:pPr>
        <w:pStyle w:val="ConsPlusNormal"/>
        <w:ind w:firstLine="540"/>
        <w:jc w:val="both"/>
      </w:pPr>
      <w:r w:rsidRPr="00D53EDB">
        <w:t xml:space="preserve">5. Утратил силу. - </w:t>
      </w:r>
      <w:hyperlink r:id="rId67" w:history="1">
        <w:r w:rsidRPr="00D53EDB">
          <w:t>Решение</w:t>
        </w:r>
      </w:hyperlink>
      <w:r w:rsidRPr="00D53EDB">
        <w:t xml:space="preserve"> Таймырского Долгано-Ненецкого районного Совета депутатов Красноярского края от 20.09.2012 N 13-0256.</w:t>
      </w:r>
    </w:p>
    <w:p w:rsidR="002870C8" w:rsidRPr="00D53EDB" w:rsidRDefault="002870C8">
      <w:pPr>
        <w:pStyle w:val="ConsPlusNormal"/>
        <w:ind w:firstLine="540"/>
        <w:jc w:val="both"/>
      </w:pPr>
      <w:r w:rsidRPr="00D53EDB">
        <w:t>6. Изменение прогноза социально-экономического развития муниципального района в ходе составления или рассмотрения проекта бюджета влечет за собой изменение основных характеристик проекта районного бюджета.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12. Показатели, утверждаемые решением о районном бюджете</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68"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1. В решении о районном бюджете должны содержаться основные характеристики районного бюджета, к которым относятся общий объем доходов, общий объем расходов и дефицит (профицит) районного бюджета, а также иные показатели, установленные Бюджетным </w:t>
      </w:r>
      <w:hyperlink r:id="rId69" w:history="1">
        <w:r w:rsidRPr="00D53EDB">
          <w:t>кодексом</w:t>
        </w:r>
      </w:hyperlink>
      <w:r w:rsidRPr="00D53EDB">
        <w:t xml:space="preserve"> Российской Федерации, законами Красноярского края, муниципальными правовыми актами Таймырского Совета депутатов (кроме решений о бюджете).</w:t>
      </w:r>
    </w:p>
    <w:p w:rsidR="002870C8" w:rsidRPr="00D53EDB" w:rsidRDefault="002870C8">
      <w:pPr>
        <w:pStyle w:val="ConsPlusNormal"/>
        <w:ind w:firstLine="540"/>
        <w:jc w:val="both"/>
      </w:pPr>
      <w:r w:rsidRPr="00D53EDB">
        <w:t xml:space="preserve">2. В решении о районном бюджете должны содержаться нормативы распределения доходов между бюджетами поселений в случае, если они не установлены Бюджетным </w:t>
      </w:r>
      <w:hyperlink r:id="rId70" w:history="1">
        <w:r w:rsidRPr="00D53EDB">
          <w:t>кодексом</w:t>
        </w:r>
      </w:hyperlink>
      <w:r w:rsidRPr="00D53EDB">
        <w:t xml:space="preserve">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w:t>
      </w:r>
      <w:hyperlink r:id="rId71" w:history="1">
        <w:r w:rsidRPr="00D53EDB">
          <w:t>кодекса</w:t>
        </w:r>
      </w:hyperlink>
      <w:r w:rsidRPr="00D53EDB">
        <w:t xml:space="preserve"> Российской Федерации.</w:t>
      </w:r>
    </w:p>
    <w:p w:rsidR="002870C8" w:rsidRPr="00D53EDB" w:rsidRDefault="002870C8">
      <w:pPr>
        <w:pStyle w:val="ConsPlusNormal"/>
        <w:ind w:firstLine="540"/>
        <w:jc w:val="both"/>
      </w:pPr>
      <w:r w:rsidRPr="00D53EDB">
        <w:t>3. Решением о районном бюджете устанавливаются:</w:t>
      </w:r>
    </w:p>
    <w:p w:rsidR="002870C8" w:rsidRPr="00D53EDB" w:rsidRDefault="002870C8">
      <w:pPr>
        <w:pStyle w:val="ConsPlusNormal"/>
        <w:ind w:firstLine="540"/>
        <w:jc w:val="both"/>
      </w:pPr>
      <w:r w:rsidRPr="00D53EDB">
        <w:t>1) перечень главных администраторов доходов районного бюджета;</w:t>
      </w:r>
    </w:p>
    <w:p w:rsidR="002870C8" w:rsidRPr="00D53EDB" w:rsidRDefault="002870C8">
      <w:pPr>
        <w:pStyle w:val="ConsPlusNormal"/>
        <w:ind w:firstLine="540"/>
        <w:jc w:val="both"/>
      </w:pPr>
      <w:r w:rsidRPr="00D53EDB">
        <w:t xml:space="preserve">2) перечень главных </w:t>
      </w:r>
      <w:proofErr w:type="gramStart"/>
      <w:r w:rsidRPr="00D53EDB">
        <w:t>администраторов источников финансирования дефицита районного бюджета</w:t>
      </w:r>
      <w:proofErr w:type="gramEnd"/>
      <w:r w:rsidRPr="00D53EDB">
        <w:t>;</w:t>
      </w:r>
    </w:p>
    <w:p w:rsidR="002870C8" w:rsidRPr="00D53EDB" w:rsidRDefault="002870C8">
      <w:pPr>
        <w:pStyle w:val="ConsPlusNormal"/>
        <w:ind w:firstLine="540"/>
        <w:jc w:val="both"/>
      </w:pPr>
      <w:r w:rsidRPr="00D53EDB">
        <w:t xml:space="preserve">3) распределение бюджетных ассигнований по целевым статьям (муниципальным программам и непрограммным направлениям деятельности), группам, подгруппам </w:t>
      </w:r>
      <w:proofErr w:type="gramStart"/>
      <w:r w:rsidRPr="00D53EDB">
        <w:t>видов расходов классификации расходов бюджетов</w:t>
      </w:r>
      <w:proofErr w:type="gramEnd"/>
      <w:r w:rsidRPr="00D53EDB">
        <w:t>;</w:t>
      </w:r>
    </w:p>
    <w:p w:rsidR="002870C8" w:rsidRPr="00D53EDB" w:rsidRDefault="002870C8">
      <w:pPr>
        <w:pStyle w:val="ConsPlusNormal"/>
        <w:jc w:val="both"/>
      </w:pPr>
      <w:r w:rsidRPr="00D53EDB">
        <w:t xml:space="preserve">(в ред. </w:t>
      </w:r>
      <w:hyperlink r:id="rId72"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4) ведомственная структура расходов районного бюджета;</w:t>
      </w:r>
    </w:p>
    <w:p w:rsidR="002870C8" w:rsidRPr="00D53EDB" w:rsidRDefault="002870C8">
      <w:pPr>
        <w:pStyle w:val="ConsPlusNormal"/>
        <w:ind w:firstLine="540"/>
        <w:jc w:val="both"/>
      </w:pPr>
      <w:r w:rsidRPr="00D53EDB">
        <w:t>5) общий объем бюджетных ассигнований, направляемых на исполнение публичных нормативных обязательств;</w:t>
      </w:r>
    </w:p>
    <w:p w:rsidR="002870C8" w:rsidRPr="00D53EDB" w:rsidRDefault="002870C8">
      <w:pPr>
        <w:pStyle w:val="ConsPlusNormal"/>
        <w:ind w:firstLine="540"/>
        <w:jc w:val="both"/>
      </w:pPr>
      <w:r w:rsidRPr="00D53EDB">
        <w:t>6) объем межбюджетных трансфертов, получаемых из других бюджетов бюджетной системы Российской Федерации и (или) предоставляемых другим бюджетам бюджетной системы Российской Федерации;</w:t>
      </w:r>
    </w:p>
    <w:p w:rsidR="002870C8" w:rsidRPr="00D53EDB" w:rsidRDefault="002870C8">
      <w:pPr>
        <w:pStyle w:val="ConsPlusNormal"/>
        <w:ind w:firstLine="540"/>
        <w:jc w:val="both"/>
      </w:pPr>
      <w:proofErr w:type="gramStart"/>
      <w:r w:rsidRPr="00D53EDB">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D53EDB">
        <w:t>, предусмотренных за счет межбюджетных трансфертов из других бюджетов бюджетной системы Российской Федерации, имеющих целевое назначение);</w:t>
      </w:r>
    </w:p>
    <w:p w:rsidR="002870C8" w:rsidRPr="00D53EDB" w:rsidRDefault="002870C8">
      <w:pPr>
        <w:pStyle w:val="ConsPlusNormal"/>
        <w:ind w:firstLine="540"/>
        <w:jc w:val="both"/>
      </w:pPr>
      <w:r w:rsidRPr="00D53EDB">
        <w:lastRenderedPageBreak/>
        <w:t>8) источники финансирования дефицита районного бюджета;</w:t>
      </w:r>
    </w:p>
    <w:p w:rsidR="002870C8" w:rsidRPr="00D53EDB" w:rsidRDefault="002870C8">
      <w:pPr>
        <w:pStyle w:val="ConsPlusNormal"/>
        <w:ind w:firstLine="540"/>
        <w:jc w:val="both"/>
      </w:pPr>
      <w:r w:rsidRPr="00D53EDB">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70C8" w:rsidRPr="00D53EDB" w:rsidRDefault="002870C8">
      <w:pPr>
        <w:pStyle w:val="ConsPlusNormal"/>
        <w:ind w:firstLine="540"/>
        <w:jc w:val="both"/>
      </w:pPr>
      <w:r w:rsidRPr="00D53EDB">
        <w:t>10) предельный объем муниципального долга;</w:t>
      </w:r>
    </w:p>
    <w:p w:rsidR="002870C8" w:rsidRPr="00D53EDB" w:rsidRDefault="002870C8">
      <w:pPr>
        <w:pStyle w:val="ConsPlusNormal"/>
        <w:ind w:firstLine="540"/>
        <w:jc w:val="both"/>
      </w:pPr>
      <w:r w:rsidRPr="00D53EDB">
        <w:t>11)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870C8" w:rsidRPr="00D53EDB" w:rsidRDefault="002870C8">
      <w:pPr>
        <w:pStyle w:val="ConsPlusNormal"/>
        <w:ind w:firstLine="540"/>
        <w:jc w:val="both"/>
      </w:pPr>
      <w:r w:rsidRPr="00D53EDB">
        <w:t>12) иные показатели районного бюджета, установленные муниципальными правовыми актами Таймырского Совета депутатов.</w:t>
      </w:r>
    </w:p>
    <w:p w:rsidR="002870C8" w:rsidRPr="00D53EDB" w:rsidRDefault="002870C8">
      <w:pPr>
        <w:pStyle w:val="ConsPlusNormal"/>
        <w:jc w:val="both"/>
      </w:pPr>
    </w:p>
    <w:p w:rsidR="002870C8" w:rsidRPr="00D53EDB" w:rsidRDefault="002870C8">
      <w:pPr>
        <w:pStyle w:val="ConsPlusNormal"/>
        <w:ind w:firstLine="540"/>
        <w:jc w:val="both"/>
        <w:outlineLvl w:val="1"/>
      </w:pPr>
      <w:bookmarkStart w:id="2" w:name="P317"/>
      <w:bookmarkEnd w:id="2"/>
      <w:r w:rsidRPr="00D53EDB">
        <w:t>Статья 13. Внесение проекта решения о районном бюджете на рассмотрение Таймырского Совета депутатов</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73"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1. Администрация муниципального района вносит проект решения о районном бюджете на рассмотрение Таймырского Совета депутатов не позднее 15 ноября текущего года. Одновременно с проектом решения о районном бюджете представляются следующие документы и материалы:</w:t>
      </w:r>
    </w:p>
    <w:p w:rsidR="002870C8" w:rsidRPr="00D53EDB" w:rsidRDefault="002870C8">
      <w:pPr>
        <w:pStyle w:val="ConsPlusNormal"/>
        <w:ind w:firstLine="540"/>
        <w:jc w:val="both"/>
      </w:pPr>
      <w:r w:rsidRPr="00D53EDB">
        <w:t>1) основные направления бюджетной и налоговой политики;</w:t>
      </w:r>
    </w:p>
    <w:p w:rsidR="002870C8" w:rsidRPr="00D53EDB" w:rsidRDefault="002870C8">
      <w:pPr>
        <w:pStyle w:val="ConsPlusNormal"/>
        <w:ind w:firstLine="540"/>
        <w:jc w:val="both"/>
      </w:pPr>
      <w:r w:rsidRPr="00D53EDB">
        <w:t>2)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870C8" w:rsidRPr="00D53EDB" w:rsidRDefault="002870C8">
      <w:pPr>
        <w:pStyle w:val="ConsPlusNormal"/>
        <w:ind w:firstLine="540"/>
        <w:jc w:val="both"/>
      </w:pPr>
      <w:r w:rsidRPr="00D53EDB">
        <w:t>3) прогноз социально-экономического развития муниципального района;</w:t>
      </w:r>
    </w:p>
    <w:p w:rsidR="002870C8" w:rsidRPr="00D53EDB" w:rsidRDefault="002870C8">
      <w:pPr>
        <w:pStyle w:val="ConsPlusNormal"/>
        <w:ind w:firstLine="540"/>
        <w:jc w:val="both"/>
      </w:pPr>
      <w:r w:rsidRPr="00D53EDB">
        <w:t>4) 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w:t>
      </w:r>
    </w:p>
    <w:p w:rsidR="002870C8" w:rsidRPr="00D53EDB" w:rsidRDefault="002870C8">
      <w:pPr>
        <w:pStyle w:val="ConsPlusNormal"/>
        <w:ind w:firstLine="540"/>
        <w:jc w:val="both"/>
      </w:pPr>
      <w:r w:rsidRPr="00D53EDB">
        <w:t>5) пояснительная записка к проекту районного бюджета &lt;1&gt;;</w:t>
      </w:r>
    </w:p>
    <w:p w:rsidR="002870C8" w:rsidRPr="00D53EDB" w:rsidRDefault="002870C8">
      <w:pPr>
        <w:pStyle w:val="ConsPlusNormal"/>
        <w:ind w:firstLine="540"/>
        <w:jc w:val="both"/>
      </w:pPr>
      <w:r w:rsidRPr="00D53EDB">
        <w:t>6) методики (проекты методик) и расчеты распределения межбюджетных трансфертов;</w:t>
      </w:r>
    </w:p>
    <w:p w:rsidR="002870C8" w:rsidRPr="00D53EDB" w:rsidRDefault="002870C8">
      <w:pPr>
        <w:pStyle w:val="ConsPlusNormal"/>
        <w:ind w:firstLine="540"/>
        <w:jc w:val="both"/>
      </w:pPr>
      <w:r w:rsidRPr="00D53EDB">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2870C8" w:rsidRPr="00D53EDB" w:rsidRDefault="002870C8">
      <w:pPr>
        <w:pStyle w:val="ConsPlusNormal"/>
        <w:ind w:firstLine="540"/>
        <w:jc w:val="both"/>
      </w:pPr>
      <w:r w:rsidRPr="00D53EDB">
        <w:t>8) оценка ожидаемого исполнения районного бюджета на текущий финансовый год;</w:t>
      </w:r>
    </w:p>
    <w:p w:rsidR="002870C8" w:rsidRPr="00D53EDB" w:rsidRDefault="002870C8">
      <w:pPr>
        <w:pStyle w:val="ConsPlusNormal"/>
        <w:ind w:firstLine="540"/>
        <w:jc w:val="both"/>
      </w:pPr>
      <w:r w:rsidRPr="00D53EDB">
        <w:t>9) предложенные Таймырским Советом депутатов, Контрольно-Счетной палатой,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2870C8" w:rsidRPr="00D53EDB" w:rsidRDefault="002870C8">
      <w:pPr>
        <w:pStyle w:val="ConsPlusNormal"/>
        <w:ind w:firstLine="540"/>
        <w:jc w:val="both"/>
      </w:pPr>
      <w:r w:rsidRPr="00D53EDB">
        <w:t>10) паспорта муниципальных программ;</w:t>
      </w:r>
    </w:p>
    <w:p w:rsidR="002870C8" w:rsidRPr="00D53EDB" w:rsidRDefault="002870C8">
      <w:pPr>
        <w:pStyle w:val="ConsPlusNormal"/>
        <w:ind w:firstLine="540"/>
        <w:jc w:val="both"/>
      </w:pPr>
      <w:r w:rsidRPr="00D53EDB">
        <w:t>11) планы развития муниципальных унитарных предприятий и хозяйственных обществ, акции (доли) которых находятся в муниципальной собственности;</w:t>
      </w:r>
    </w:p>
    <w:p w:rsidR="002870C8" w:rsidRPr="00D53EDB" w:rsidRDefault="002870C8">
      <w:pPr>
        <w:pStyle w:val="ConsPlusNormal"/>
        <w:jc w:val="both"/>
      </w:pPr>
      <w:r w:rsidRPr="00D53EDB">
        <w:t xml:space="preserve">(п. 11 в ред. </w:t>
      </w:r>
      <w:hyperlink r:id="rId74" w:history="1">
        <w:r w:rsidRPr="00D53EDB">
          <w:t>Решения</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ind w:firstLine="540"/>
        <w:jc w:val="both"/>
      </w:pPr>
      <w:r w:rsidRPr="00D53EDB">
        <w:t>12) иные документы и материалы.</w:t>
      </w:r>
    </w:p>
    <w:p w:rsidR="002870C8" w:rsidRPr="00D53EDB" w:rsidRDefault="002870C8">
      <w:pPr>
        <w:pStyle w:val="ConsPlusNormal"/>
        <w:jc w:val="both"/>
      </w:pPr>
      <w:r w:rsidRPr="00D53EDB">
        <w:t xml:space="preserve">(п. 12 </w:t>
      </w:r>
      <w:proofErr w:type="gramStart"/>
      <w:r w:rsidRPr="00D53EDB">
        <w:t>введен</w:t>
      </w:r>
      <w:proofErr w:type="gramEnd"/>
      <w:r w:rsidRPr="00D53EDB">
        <w:t xml:space="preserve"> </w:t>
      </w:r>
      <w:hyperlink r:id="rId75" w:history="1">
        <w:r w:rsidRPr="00D53EDB">
          <w:t>Решением</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jc w:val="both"/>
      </w:pPr>
    </w:p>
    <w:p w:rsidR="002870C8" w:rsidRPr="00D53EDB" w:rsidRDefault="002870C8">
      <w:pPr>
        <w:pStyle w:val="ConsPlusNormal"/>
        <w:ind w:firstLine="540"/>
        <w:jc w:val="both"/>
      </w:pPr>
      <w:r w:rsidRPr="00D53EDB">
        <w:t>--------------------------------</w:t>
      </w:r>
    </w:p>
    <w:p w:rsidR="002870C8" w:rsidRPr="00D53EDB" w:rsidRDefault="002870C8">
      <w:pPr>
        <w:pStyle w:val="ConsPlusNormal"/>
        <w:ind w:firstLine="540"/>
        <w:jc w:val="both"/>
      </w:pPr>
      <w:r w:rsidRPr="00D53EDB">
        <w:t>&lt;1</w:t>
      </w:r>
      <w:proofErr w:type="gramStart"/>
      <w:r w:rsidRPr="00D53EDB">
        <w:t>&gt; В</w:t>
      </w:r>
      <w:proofErr w:type="gramEnd"/>
      <w:r w:rsidRPr="00D53EDB">
        <w:t xml:space="preserve"> состав приложений к пояснительной записке к проекту решения о районом бюджете на 2014 финансовый год и на плановый период 2015 - 2016 годов включается приложение с распределением бюджетных ассигнований по разделам и подразделам классификации расходов бюджетов.</w:t>
      </w:r>
    </w:p>
    <w:p w:rsidR="002870C8" w:rsidRPr="00D53EDB" w:rsidRDefault="002870C8">
      <w:pPr>
        <w:pStyle w:val="ConsPlusNormal"/>
        <w:ind w:firstLine="540"/>
        <w:jc w:val="both"/>
      </w:pPr>
      <w:r w:rsidRPr="00D53EDB">
        <w:t>Пояснительная записка к проекту бюджета должна включать в себя правовые основы составления проекта бюджета, обоснование подходов к формированию основных параметров бюджета, приоритетные задачи, планируемые к решению в процессе исполнения районного бюджета. К пояснительной записке прилагается информация и расчеты главных администраторов доходов районного бюджета по неналоговым доходам, планируемым к поступлению в районный бюджет в очередном финансовом году и плановом периоде.</w:t>
      </w:r>
    </w:p>
    <w:p w:rsidR="002870C8" w:rsidRPr="00D53EDB" w:rsidRDefault="002870C8">
      <w:pPr>
        <w:pStyle w:val="ConsPlusNormal"/>
        <w:jc w:val="both"/>
      </w:pPr>
      <w:r w:rsidRPr="00D53EDB">
        <w:t>(</w:t>
      </w:r>
      <w:proofErr w:type="gramStart"/>
      <w:r w:rsidRPr="00D53EDB">
        <w:t>а</w:t>
      </w:r>
      <w:proofErr w:type="gramEnd"/>
      <w:r w:rsidRPr="00D53EDB">
        <w:t xml:space="preserve">бзац введен </w:t>
      </w:r>
      <w:hyperlink r:id="rId76" w:history="1">
        <w:r w:rsidRPr="00D53EDB">
          <w:t>Решением</w:t>
        </w:r>
      </w:hyperlink>
      <w:r w:rsidRPr="00D53EDB">
        <w:t xml:space="preserve"> Таймырского Долгано-Ненецкого районного Совета депутатов Красноярского края 18.06.2014 N 03-0043)</w:t>
      </w:r>
    </w:p>
    <w:p w:rsidR="002870C8" w:rsidRPr="00D53EDB" w:rsidRDefault="002870C8">
      <w:pPr>
        <w:pStyle w:val="ConsPlusNormal"/>
        <w:ind w:firstLine="540"/>
        <w:jc w:val="both"/>
      </w:pPr>
      <w:r w:rsidRPr="00D53EDB">
        <w:t>2. В качестве приложений к проекту решения о районном бюджете представляются:</w:t>
      </w:r>
    </w:p>
    <w:p w:rsidR="002870C8" w:rsidRPr="00D53EDB" w:rsidRDefault="002870C8">
      <w:pPr>
        <w:pStyle w:val="ConsPlusNormal"/>
        <w:ind w:firstLine="540"/>
        <w:jc w:val="both"/>
      </w:pPr>
      <w:r w:rsidRPr="00D53EDB">
        <w:t>1) объемы поступлений доходов в районный бюджет по кодам классификации доходов бюджетов (приложение "Доходы районного бюджета");</w:t>
      </w:r>
    </w:p>
    <w:p w:rsidR="002870C8" w:rsidRPr="00D53EDB" w:rsidRDefault="002870C8">
      <w:pPr>
        <w:pStyle w:val="ConsPlusNormal"/>
        <w:ind w:firstLine="540"/>
        <w:jc w:val="both"/>
      </w:pPr>
      <w:r w:rsidRPr="00D53EDB">
        <w:t>2) Перечень главных администраторов доходов районного бюджета (приложение "Перечень главных администраторов доходов районного бюджета");</w:t>
      </w:r>
    </w:p>
    <w:p w:rsidR="002870C8" w:rsidRPr="00D53EDB" w:rsidRDefault="002870C8">
      <w:pPr>
        <w:pStyle w:val="ConsPlusNormal"/>
        <w:ind w:firstLine="540"/>
        <w:jc w:val="both"/>
      </w:pPr>
      <w:r w:rsidRPr="00D53EDB">
        <w:lastRenderedPageBreak/>
        <w:t>3) источники финансирования дефицита районного бюджета (приложение "Источники финансирования дефицита районного бюджета");</w:t>
      </w:r>
    </w:p>
    <w:p w:rsidR="002870C8" w:rsidRPr="00D53EDB" w:rsidRDefault="002870C8">
      <w:pPr>
        <w:pStyle w:val="ConsPlusNormal"/>
        <w:ind w:firstLine="540"/>
        <w:jc w:val="both"/>
      </w:pPr>
      <w:r w:rsidRPr="00D53EDB">
        <w:t xml:space="preserve">4) Перечень главных администраторов источников финансирования дефицита районного бюджета (приложение "Перечень главных </w:t>
      </w:r>
      <w:proofErr w:type="gramStart"/>
      <w:r w:rsidRPr="00D53EDB">
        <w:t>администраторов источников финансирования дефицита районного бюджета</w:t>
      </w:r>
      <w:proofErr w:type="gramEnd"/>
      <w:r w:rsidRPr="00D53EDB">
        <w:t>");</w:t>
      </w:r>
    </w:p>
    <w:p w:rsidR="002870C8" w:rsidRPr="00D53EDB" w:rsidRDefault="002870C8">
      <w:pPr>
        <w:pStyle w:val="ConsPlusNormal"/>
        <w:ind w:firstLine="540"/>
        <w:jc w:val="both"/>
      </w:pPr>
      <w:r w:rsidRPr="00D53EDB">
        <w:t>5) распределение бюджетных ассигнований по главным распорядителям средств районного бюджета, разделам, подразделам и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(приложение "Ведомственная структура расходов районного бюджета");</w:t>
      </w:r>
    </w:p>
    <w:p w:rsidR="002870C8" w:rsidRPr="00D53EDB" w:rsidRDefault="002870C8">
      <w:pPr>
        <w:pStyle w:val="ConsPlusNormal"/>
        <w:jc w:val="both"/>
      </w:pPr>
      <w:r w:rsidRPr="00D53EDB">
        <w:t xml:space="preserve">(в ред. </w:t>
      </w:r>
      <w:hyperlink r:id="rId77"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6)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(приложение "Распределение бюджетных ассигнований по целевым статьям (муниципальным программам и непрограммным направлениям деятельности)");</w:t>
      </w:r>
    </w:p>
    <w:p w:rsidR="002870C8" w:rsidRPr="00D53EDB" w:rsidRDefault="002870C8">
      <w:pPr>
        <w:pStyle w:val="ConsPlusNormal"/>
        <w:jc w:val="both"/>
      </w:pPr>
      <w:r w:rsidRPr="00D53EDB">
        <w:t xml:space="preserve">(в ред. </w:t>
      </w:r>
      <w:hyperlink r:id="rId78"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7) программа муниципальных гарантий (приложение "Программа муниципальных гарантий");</w:t>
      </w:r>
    </w:p>
    <w:p w:rsidR="002870C8" w:rsidRPr="00D53EDB" w:rsidRDefault="002870C8">
      <w:pPr>
        <w:pStyle w:val="ConsPlusNormal"/>
        <w:ind w:firstLine="540"/>
        <w:jc w:val="both"/>
      </w:pPr>
      <w:r w:rsidRPr="00D53EDB">
        <w:t>8) программа внутренних муниципальных заимствований (приложение "Программа внутренних муниципальных заимствований");</w:t>
      </w:r>
    </w:p>
    <w:p w:rsidR="002870C8" w:rsidRPr="00D53EDB" w:rsidRDefault="002870C8">
      <w:pPr>
        <w:pStyle w:val="ConsPlusNormal"/>
        <w:ind w:firstLine="540"/>
        <w:jc w:val="both"/>
      </w:pPr>
      <w:r w:rsidRPr="00D53EDB">
        <w:t>9) Перечень муниципальных правовых актов муниципального района (статей, пунктов), действие которых отменяется или приостанавливается в связи с тем, что районным бюджетом не предусмотрены средства на их реализацию (приложение "Перечень нормативных правовых актов муниципального района, действие которых отменяется или приостанавливается");</w:t>
      </w:r>
    </w:p>
    <w:p w:rsidR="002870C8" w:rsidRPr="00D53EDB" w:rsidRDefault="002870C8">
      <w:pPr>
        <w:pStyle w:val="ConsPlusNormal"/>
        <w:ind w:firstLine="540"/>
        <w:jc w:val="both"/>
      </w:pPr>
      <w:r w:rsidRPr="00D53EDB">
        <w:t xml:space="preserve">10) Перечень и объемы финансирования государственных полномочий на очередной финансовый </w:t>
      </w:r>
      <w:proofErr w:type="gramStart"/>
      <w:r w:rsidRPr="00D53EDB">
        <w:t>год</w:t>
      </w:r>
      <w:proofErr w:type="gramEnd"/>
      <w:r w:rsidRPr="00D53EDB">
        <w:t xml:space="preserve"> и плановый период;</w:t>
      </w:r>
    </w:p>
    <w:p w:rsidR="002870C8" w:rsidRPr="00D53EDB" w:rsidRDefault="002870C8">
      <w:pPr>
        <w:pStyle w:val="ConsPlusNormal"/>
        <w:jc w:val="both"/>
      </w:pPr>
      <w:r w:rsidRPr="00D53EDB">
        <w:t xml:space="preserve">(п. 10 в ред. </w:t>
      </w:r>
      <w:hyperlink r:id="rId79" w:history="1">
        <w:r w:rsidRPr="00D53EDB">
          <w:t>Решения</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ind w:firstLine="540"/>
        <w:jc w:val="both"/>
      </w:pPr>
      <w:r w:rsidRPr="00D53EDB">
        <w:t>11) иные приложения.</w:t>
      </w:r>
    </w:p>
    <w:p w:rsidR="002870C8" w:rsidRPr="00D53EDB" w:rsidRDefault="002870C8">
      <w:pPr>
        <w:pStyle w:val="ConsPlusNormal"/>
        <w:jc w:val="both"/>
      </w:pPr>
      <w:r w:rsidRPr="00D53EDB">
        <w:t xml:space="preserve">(п. 11 </w:t>
      </w:r>
      <w:proofErr w:type="gramStart"/>
      <w:r w:rsidRPr="00D53EDB">
        <w:t>введен</w:t>
      </w:r>
      <w:proofErr w:type="gramEnd"/>
      <w:r w:rsidRPr="00D53EDB">
        <w:t xml:space="preserve"> </w:t>
      </w:r>
      <w:hyperlink r:id="rId80" w:history="1">
        <w:r w:rsidRPr="00D53EDB">
          <w:t>Решением</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14. Общие условия рассмотрения проекта решения о районном бюджете</w:t>
      </w:r>
    </w:p>
    <w:p w:rsidR="002870C8" w:rsidRPr="00D53EDB" w:rsidRDefault="002870C8">
      <w:pPr>
        <w:pStyle w:val="ConsPlusNormal"/>
        <w:jc w:val="both"/>
      </w:pPr>
    </w:p>
    <w:p w:rsidR="002870C8" w:rsidRPr="00D53EDB" w:rsidRDefault="002870C8">
      <w:pPr>
        <w:pStyle w:val="ConsPlusNormal"/>
        <w:ind w:firstLine="540"/>
        <w:jc w:val="both"/>
      </w:pPr>
      <w:r w:rsidRPr="00D53EDB">
        <w:t>1. Проект решения о районном бюджете рассматривается в трех чтениях в соответствии с особенностями, установленными настоящим Положением.</w:t>
      </w:r>
    </w:p>
    <w:p w:rsidR="002870C8" w:rsidRPr="00D53EDB" w:rsidRDefault="002870C8">
      <w:pPr>
        <w:pStyle w:val="ConsPlusNormal"/>
        <w:ind w:firstLine="540"/>
        <w:jc w:val="both"/>
      </w:pPr>
      <w:r w:rsidRPr="00D53EDB">
        <w:t>2. Показатели районного бюджета, утвержденные в первом чтении, могут быть изменены во втором чтении.</w:t>
      </w:r>
    </w:p>
    <w:p w:rsidR="002870C8" w:rsidRPr="00D53EDB" w:rsidRDefault="002870C8">
      <w:pPr>
        <w:pStyle w:val="ConsPlusNormal"/>
        <w:ind w:firstLine="540"/>
        <w:jc w:val="both"/>
      </w:pPr>
      <w:r w:rsidRPr="00D53EDB">
        <w:t>3. Предложения и поправки, вносимые к проекту решения о районном бюджете, должны предусматривать сбалансированное изменение доходов, расходов и дефицита районного бюджета.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15. Принятие проекта решения о районном бюджете к рассмотрению Таймырским Советом депутатов</w:t>
      </w:r>
    </w:p>
    <w:p w:rsidR="002870C8" w:rsidRPr="00D53EDB" w:rsidRDefault="002870C8">
      <w:pPr>
        <w:pStyle w:val="ConsPlusNormal"/>
        <w:jc w:val="both"/>
      </w:pPr>
    </w:p>
    <w:p w:rsidR="002870C8" w:rsidRPr="00D53EDB" w:rsidRDefault="002870C8">
      <w:pPr>
        <w:pStyle w:val="ConsPlusNormal"/>
        <w:ind w:firstLine="540"/>
        <w:jc w:val="both"/>
      </w:pPr>
      <w:r w:rsidRPr="00D53EDB">
        <w:t>1. Проект решения о районном бюджете считается внесенным в срок, если он представлен в Таймырский Совет депутатов до 18 часов 15 ноября текущего года.</w:t>
      </w:r>
    </w:p>
    <w:p w:rsidR="002870C8" w:rsidRPr="00D53EDB" w:rsidRDefault="002870C8">
      <w:pPr>
        <w:pStyle w:val="ConsPlusNormal"/>
        <w:ind w:firstLine="540"/>
        <w:jc w:val="both"/>
      </w:pPr>
      <w:bookmarkStart w:id="3" w:name="P367"/>
      <w:bookmarkEnd w:id="3"/>
      <w:r w:rsidRPr="00D53EDB">
        <w:t xml:space="preserve">2. </w:t>
      </w:r>
      <w:proofErr w:type="gramStart"/>
      <w:r w:rsidRPr="00D53EDB">
        <w:t xml:space="preserve">В течение 1 дня со дня внесения проекта решения о районном бюджете в Таймырский Совет депутатов указанный проект направляется соответствующим структурным подразделением Таймырского Совета депутатов в постоянную комиссию Таймырского Совета депутатов, ответственную за рассмотрение бюджета (далее - Бюджетную комиссию) и Контрольно-Счетную палату для подготовки заключения о соответствии представленных документов и материалов требованиям </w:t>
      </w:r>
      <w:hyperlink w:anchor="P317" w:history="1">
        <w:r w:rsidRPr="00D53EDB">
          <w:t>статьи 13</w:t>
        </w:r>
      </w:hyperlink>
      <w:r w:rsidRPr="00D53EDB">
        <w:t xml:space="preserve"> настоящего Положения и внесения предложений по принятию</w:t>
      </w:r>
      <w:proofErr w:type="gramEnd"/>
      <w:r w:rsidRPr="00D53EDB">
        <w:t xml:space="preserve"> проекта решения о районном бюджете к рассмотрению.</w:t>
      </w:r>
    </w:p>
    <w:p w:rsidR="002870C8" w:rsidRPr="00D53EDB" w:rsidRDefault="002870C8">
      <w:pPr>
        <w:pStyle w:val="ConsPlusNormal"/>
        <w:ind w:firstLine="540"/>
        <w:jc w:val="both"/>
      </w:pPr>
      <w:r w:rsidRPr="00D53EDB">
        <w:t xml:space="preserve">3. В течение 1 дня после дня внесения проекта решения о районном бюджете в Таймырский Совет депутатов Бюджетная комиссия и Контрольно-счетная палата рассматривают представленные документы и материалы на соответствие требованиям </w:t>
      </w:r>
      <w:hyperlink w:anchor="P317" w:history="1">
        <w:r w:rsidRPr="00D53EDB">
          <w:t>статьи 13</w:t>
        </w:r>
      </w:hyperlink>
      <w:r w:rsidRPr="00D53EDB">
        <w:t xml:space="preserve"> настоящего Положения, по результатам которого готовят заключения и предложения по принятию проекта решения о районном бюджете к рассмотрению.</w:t>
      </w:r>
    </w:p>
    <w:p w:rsidR="002870C8" w:rsidRPr="00D53EDB" w:rsidRDefault="002870C8">
      <w:pPr>
        <w:pStyle w:val="ConsPlusNormal"/>
        <w:ind w:firstLine="540"/>
        <w:jc w:val="both"/>
      </w:pPr>
      <w:r w:rsidRPr="00D53EDB">
        <w:t xml:space="preserve">Заключение должно содержать вывод о соответствии или не соответствии представленных документов и материалов требованиям </w:t>
      </w:r>
      <w:hyperlink w:anchor="P317" w:history="1">
        <w:r w:rsidRPr="00D53EDB">
          <w:t>статьи 13</w:t>
        </w:r>
      </w:hyperlink>
      <w:r w:rsidRPr="00D53EDB">
        <w:t xml:space="preserve"> настоящего Положения.</w:t>
      </w:r>
    </w:p>
    <w:p w:rsidR="002870C8" w:rsidRPr="00D53EDB" w:rsidRDefault="002870C8">
      <w:pPr>
        <w:pStyle w:val="ConsPlusNormal"/>
        <w:ind w:firstLine="540"/>
        <w:jc w:val="both"/>
      </w:pPr>
      <w:r w:rsidRPr="00D53EDB">
        <w:t xml:space="preserve">Предложение по принятию проекта решения о районном бюджете к рассмотрению должно </w:t>
      </w:r>
      <w:r w:rsidRPr="00D53EDB">
        <w:lastRenderedPageBreak/>
        <w:t>содержать один из выводов:</w:t>
      </w:r>
    </w:p>
    <w:p w:rsidR="002870C8" w:rsidRPr="00D53EDB" w:rsidRDefault="002870C8">
      <w:pPr>
        <w:pStyle w:val="ConsPlusNormal"/>
        <w:jc w:val="both"/>
      </w:pPr>
      <w:r w:rsidRPr="00D53EDB">
        <w:t xml:space="preserve">(в ред. </w:t>
      </w:r>
      <w:hyperlink r:id="rId81"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 о возможности принятия проекта решения о районном бюджете к рассмотрению Таймырским Советом депутатов;</w:t>
      </w:r>
    </w:p>
    <w:p w:rsidR="002870C8" w:rsidRPr="00D53EDB" w:rsidRDefault="002870C8">
      <w:pPr>
        <w:pStyle w:val="ConsPlusNormal"/>
        <w:ind w:firstLine="540"/>
        <w:jc w:val="both"/>
      </w:pPr>
      <w:r w:rsidRPr="00D53EDB">
        <w:t xml:space="preserve">- </w:t>
      </w:r>
      <w:proofErr w:type="gramStart"/>
      <w:r w:rsidRPr="00D53EDB">
        <w:t>о необходимости возвращения проекта решения о районном бюджете в Администрацию муниципального района на доработку в случае</w:t>
      </w:r>
      <w:proofErr w:type="gramEnd"/>
      <w:r w:rsidRPr="00D53EDB">
        <w:t xml:space="preserve">, если состав представленных документов и материалов не соответствует требованиям </w:t>
      </w:r>
      <w:hyperlink w:anchor="P317" w:history="1">
        <w:r w:rsidRPr="00D53EDB">
          <w:t>статьи 13</w:t>
        </w:r>
      </w:hyperlink>
      <w:r w:rsidRPr="00D53EDB">
        <w:t xml:space="preserve"> настоящего Положения.</w:t>
      </w:r>
    </w:p>
    <w:p w:rsidR="002870C8" w:rsidRPr="00D53EDB" w:rsidRDefault="002870C8">
      <w:pPr>
        <w:pStyle w:val="ConsPlusNormal"/>
        <w:ind w:firstLine="540"/>
        <w:jc w:val="both"/>
      </w:pPr>
      <w:bookmarkStart w:id="4" w:name="P374"/>
      <w:bookmarkEnd w:id="4"/>
      <w:r w:rsidRPr="00D53EDB">
        <w:t xml:space="preserve">4. Заключение и предложение Контрольно-счетной палаты, указанные в </w:t>
      </w:r>
      <w:hyperlink w:anchor="P367" w:history="1">
        <w:r w:rsidRPr="00D53EDB">
          <w:t>части 2</w:t>
        </w:r>
      </w:hyperlink>
      <w:r w:rsidRPr="00D53EDB">
        <w:t xml:space="preserve"> настоящей статьи, должны быть подготовлены и представлены в день проведения заседания Бюджетной комиссии.</w:t>
      </w:r>
    </w:p>
    <w:p w:rsidR="002870C8" w:rsidRPr="00D53EDB" w:rsidRDefault="002870C8">
      <w:pPr>
        <w:pStyle w:val="ConsPlusNormal"/>
        <w:ind w:firstLine="540"/>
        <w:jc w:val="both"/>
      </w:pPr>
      <w:r w:rsidRPr="00D53EDB">
        <w:t xml:space="preserve">5. </w:t>
      </w:r>
      <w:proofErr w:type="gramStart"/>
      <w:r w:rsidRPr="00D53EDB">
        <w:t>Бюджетная</w:t>
      </w:r>
      <w:proofErr w:type="gramEnd"/>
      <w:r w:rsidRPr="00D53EDB">
        <w:t xml:space="preserve"> комиссии по результатам рассмотрения представленных документов и материалов, заключения и предложения, представленных Контрольно-счетной палатой готовит заключение и предложение по принятию проекта решения о районном бюджете к рассмотрению и в день рассмотрения данного вопроса направляет указанные материалы Главе муниципального района.</w:t>
      </w:r>
    </w:p>
    <w:p w:rsidR="002870C8" w:rsidRPr="00D53EDB" w:rsidRDefault="002870C8">
      <w:pPr>
        <w:pStyle w:val="ConsPlusNormal"/>
        <w:ind w:firstLine="540"/>
        <w:jc w:val="both"/>
      </w:pPr>
      <w:r w:rsidRPr="00D53EDB">
        <w:t xml:space="preserve">6. Глава муниципального района в день поступления материалов, указанных в </w:t>
      </w:r>
      <w:hyperlink w:anchor="P374" w:history="1">
        <w:r w:rsidRPr="00D53EDB">
          <w:t>части 4</w:t>
        </w:r>
      </w:hyperlink>
      <w:r w:rsidRPr="00D53EDB">
        <w:t xml:space="preserve"> настоящей статьи в зависимости от поступивших предложений:</w:t>
      </w:r>
    </w:p>
    <w:p w:rsidR="002870C8" w:rsidRPr="00D53EDB" w:rsidRDefault="002870C8">
      <w:pPr>
        <w:pStyle w:val="ConsPlusNormal"/>
        <w:ind w:firstLine="540"/>
        <w:jc w:val="both"/>
      </w:pPr>
      <w:r w:rsidRPr="00D53EDB">
        <w:t>1) или созывает заседание Таймырского Совета депутатов для вынесения решения о принятии проекта решения о районном бюджете к рассмотрению и назначении публичных слушаний по проекту районного бюджета;</w:t>
      </w:r>
    </w:p>
    <w:p w:rsidR="002870C8" w:rsidRPr="00D53EDB" w:rsidRDefault="002870C8">
      <w:pPr>
        <w:pStyle w:val="ConsPlusNormal"/>
        <w:jc w:val="both"/>
      </w:pPr>
      <w:r w:rsidRPr="00D53EDB">
        <w:t>(</w:t>
      </w:r>
      <w:proofErr w:type="spellStart"/>
      <w:r w:rsidRPr="00D53EDB">
        <w:t>пп</w:t>
      </w:r>
      <w:proofErr w:type="spellEnd"/>
      <w:r w:rsidRPr="00D53EDB">
        <w:t xml:space="preserve">. 1 в ред. </w:t>
      </w:r>
      <w:hyperlink r:id="rId82"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2) или возвращает проект решения о районном бюджете в Администрацию муниципального района на доработку. При этом в течение 2 дней доработанный проект решения о районном бюджете со всеми необходимыми документами и материалами должен быть представлен Администрацией муниципального района в Таймырский Совет депутатов и рассмотрен Таймырским Советом депутатов в порядке, установленном настоящим Положением.</w:t>
      </w:r>
    </w:p>
    <w:p w:rsidR="002870C8" w:rsidRPr="00D53EDB" w:rsidRDefault="002870C8">
      <w:pPr>
        <w:pStyle w:val="ConsPlusNormal"/>
        <w:jc w:val="both"/>
      </w:pPr>
      <w:r w:rsidRPr="00D53EDB">
        <w:t>(</w:t>
      </w:r>
      <w:proofErr w:type="spellStart"/>
      <w:r w:rsidRPr="00D53EDB">
        <w:t>пп</w:t>
      </w:r>
      <w:proofErr w:type="spellEnd"/>
      <w:r w:rsidRPr="00D53EDB">
        <w:t xml:space="preserve">. 2 в ред. </w:t>
      </w:r>
      <w:hyperlink r:id="rId83"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7. Таймырский Совет депутатов в течение 1 суток со дня созыва заседания принимает решение о принятии проекта решения о районном бюджете к рассмотрению и назначает публичные слушания по проекту районного бюджета.</w:t>
      </w:r>
    </w:p>
    <w:p w:rsidR="002870C8" w:rsidRPr="00D53EDB" w:rsidRDefault="002870C8">
      <w:pPr>
        <w:pStyle w:val="ConsPlusNormal"/>
        <w:ind w:firstLine="540"/>
        <w:jc w:val="both"/>
      </w:pPr>
      <w:r w:rsidRPr="00D53EDB">
        <w:t>8. Проект решения о районном бюджете подлежит официальному опубликованию и выносится на публичные слушания в порядке, установленном решением Таймырского Совета депутатов.</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16. Рассмотрение проекта решения о районном бюджете в первом чтении</w:t>
      </w:r>
    </w:p>
    <w:p w:rsidR="002870C8" w:rsidRPr="00D53EDB" w:rsidRDefault="002870C8">
      <w:pPr>
        <w:pStyle w:val="ConsPlusNormal"/>
        <w:jc w:val="both"/>
      </w:pPr>
    </w:p>
    <w:p w:rsidR="002870C8" w:rsidRPr="00D53EDB" w:rsidRDefault="002870C8">
      <w:pPr>
        <w:pStyle w:val="ConsPlusNormal"/>
        <w:ind w:firstLine="540"/>
        <w:jc w:val="both"/>
      </w:pPr>
      <w:r w:rsidRPr="00D53EDB">
        <w:t>1. Таймырский Совет депутатов рассматривает в первом чтении проект решения о районном бюджете в течение 7 дней со дня его принятия к рассмотрению.</w:t>
      </w:r>
    </w:p>
    <w:p w:rsidR="002870C8" w:rsidRPr="00D53EDB" w:rsidRDefault="002870C8">
      <w:pPr>
        <w:pStyle w:val="ConsPlusNormal"/>
        <w:ind w:firstLine="540"/>
        <w:jc w:val="both"/>
      </w:pPr>
      <w:r w:rsidRPr="00D53EDB">
        <w:t>2. При рассмотрении в первом чтении проекта решения о районном бюджете обсуждается прогноз социально-экономического развития, основные направления бюджетной и налоговой политики.</w:t>
      </w:r>
    </w:p>
    <w:p w:rsidR="002870C8" w:rsidRPr="00D53EDB" w:rsidRDefault="002870C8">
      <w:pPr>
        <w:pStyle w:val="ConsPlusNormal"/>
        <w:jc w:val="both"/>
      </w:pPr>
      <w:r w:rsidRPr="00D53EDB">
        <w:t xml:space="preserve">(в ред. </w:t>
      </w:r>
      <w:hyperlink r:id="rId84"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3. Предметом рассмотрения проекта решения о районном бюджете в первом чтении являются основные характеристики районного бюджета, к которым относятся:</w:t>
      </w:r>
    </w:p>
    <w:p w:rsidR="002870C8" w:rsidRPr="00D53EDB" w:rsidRDefault="002870C8">
      <w:pPr>
        <w:pStyle w:val="ConsPlusNormal"/>
        <w:ind w:firstLine="540"/>
        <w:jc w:val="both"/>
      </w:pPr>
      <w:r w:rsidRPr="00D53EDB">
        <w:t>1) общий объем доходов, общий объем расходов;</w:t>
      </w:r>
    </w:p>
    <w:p w:rsidR="002870C8" w:rsidRPr="00D53EDB" w:rsidRDefault="002870C8">
      <w:pPr>
        <w:pStyle w:val="ConsPlusNormal"/>
        <w:jc w:val="both"/>
      </w:pPr>
      <w:r w:rsidRPr="00D53EDB">
        <w:t>(</w:t>
      </w:r>
      <w:proofErr w:type="spellStart"/>
      <w:r w:rsidRPr="00D53EDB">
        <w:t>пп</w:t>
      </w:r>
      <w:proofErr w:type="spellEnd"/>
      <w:r w:rsidRPr="00D53EDB">
        <w:t xml:space="preserve">. 1 в ред. </w:t>
      </w:r>
      <w:hyperlink r:id="rId85"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2) дефицит (профицит) районного бюджета;</w:t>
      </w:r>
    </w:p>
    <w:p w:rsidR="002870C8" w:rsidRPr="00D53EDB" w:rsidRDefault="002870C8">
      <w:pPr>
        <w:pStyle w:val="ConsPlusNormal"/>
        <w:jc w:val="both"/>
      </w:pPr>
      <w:r w:rsidRPr="00D53EDB">
        <w:t>(</w:t>
      </w:r>
      <w:proofErr w:type="spellStart"/>
      <w:r w:rsidRPr="00D53EDB">
        <w:t>пп</w:t>
      </w:r>
      <w:proofErr w:type="spellEnd"/>
      <w:r w:rsidRPr="00D53EDB">
        <w:t xml:space="preserve">. 2 в ред. </w:t>
      </w:r>
      <w:hyperlink r:id="rId86"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3) верхний предел муниципального долга по состоянию на 1 января года, следующего за очередным финансовым годом и плановым периодом.</w:t>
      </w:r>
    </w:p>
    <w:p w:rsidR="002870C8" w:rsidRPr="00D53EDB" w:rsidRDefault="002870C8">
      <w:pPr>
        <w:pStyle w:val="ConsPlusNormal"/>
        <w:jc w:val="both"/>
      </w:pPr>
      <w:r w:rsidRPr="00D53EDB">
        <w:t>(</w:t>
      </w:r>
      <w:proofErr w:type="spellStart"/>
      <w:r w:rsidRPr="00D53EDB">
        <w:t>пп</w:t>
      </w:r>
      <w:proofErr w:type="spellEnd"/>
      <w:r w:rsidRPr="00D53EDB">
        <w:t xml:space="preserve">. 3 в ред. </w:t>
      </w:r>
      <w:hyperlink r:id="rId87"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4. В течение 5 дней со дня принятия проекта решения о районном бюджете к рассмотрению постоянные комиссии Таймырского Совета депутатов, Контрольно-Счетная палата готовят и направляют в Бюджетную комиссию заключения о принятии или об отклонении представленного проекта решения, а также предложения и рекомендации по предмету первого чтения.</w:t>
      </w:r>
    </w:p>
    <w:p w:rsidR="002870C8" w:rsidRPr="00D53EDB" w:rsidRDefault="002870C8">
      <w:pPr>
        <w:pStyle w:val="ConsPlusNormal"/>
        <w:ind w:firstLine="540"/>
        <w:jc w:val="both"/>
      </w:pPr>
      <w:r w:rsidRPr="00D53EDB">
        <w:t xml:space="preserve">5. На основании заключений постоянных комиссий Таймырского Совета депутатов, </w:t>
      </w:r>
      <w:r w:rsidRPr="00D53EDB">
        <w:lastRenderedPageBreak/>
        <w:t>Контрольно-Счетной палаты Бюджетная комиссия готовит свое заключение по указанному проекту и представляет его на рассмотрение Таймырского Совета депутатов.</w:t>
      </w:r>
    </w:p>
    <w:p w:rsidR="002870C8" w:rsidRPr="00D53EDB" w:rsidRDefault="002870C8">
      <w:pPr>
        <w:pStyle w:val="ConsPlusNormal"/>
        <w:ind w:firstLine="540"/>
        <w:jc w:val="both"/>
      </w:pPr>
      <w:r w:rsidRPr="00D53EDB">
        <w:t>6. При рассмотрении в первом чтении проекта решения о районном бюджете Таймырский Совет депутатов заслушивает доклад Руководителя Администрации муниципального района либо, по его поручению, уполномоченного представителя, содоклад Бюджетной комиссии, а также доклад Председателя Контрольно-Счетной палаты и принимает решение о принятии или об отклонении указанного проекта решения в первом чтении.</w:t>
      </w:r>
    </w:p>
    <w:p w:rsidR="002870C8" w:rsidRPr="00D53EDB" w:rsidRDefault="002870C8">
      <w:pPr>
        <w:pStyle w:val="ConsPlusNormal"/>
        <w:ind w:firstLine="540"/>
        <w:jc w:val="both"/>
      </w:pPr>
      <w:r w:rsidRPr="00D53EDB">
        <w:t>7. В случае отклонения в первом чтении проекта решения о районном бюджете Таймырский Совет депутатов может:</w:t>
      </w:r>
    </w:p>
    <w:p w:rsidR="002870C8" w:rsidRPr="00D53EDB" w:rsidRDefault="002870C8">
      <w:pPr>
        <w:pStyle w:val="ConsPlusNormal"/>
        <w:ind w:firstLine="540"/>
        <w:jc w:val="both"/>
      </w:pPr>
      <w:r w:rsidRPr="00D53EDB">
        <w:t>1) передать указанный проект в согласительную комиссию по уточнению основных характеристик районного бюджета для разработки согласованного варианта основных характеристик районного бюджета в соответствии с предложениями и рекомендациями, изложенными в заключени</w:t>
      </w:r>
      <w:proofErr w:type="gramStart"/>
      <w:r w:rsidRPr="00D53EDB">
        <w:t>и</w:t>
      </w:r>
      <w:proofErr w:type="gramEnd"/>
      <w:r w:rsidRPr="00D53EDB">
        <w:t xml:space="preserve"> Бюджетной комиссии;</w:t>
      </w:r>
    </w:p>
    <w:p w:rsidR="002870C8" w:rsidRPr="00D53EDB" w:rsidRDefault="002870C8">
      <w:pPr>
        <w:pStyle w:val="ConsPlusNormal"/>
        <w:jc w:val="both"/>
      </w:pPr>
      <w:r w:rsidRPr="00D53EDB">
        <w:t>(</w:t>
      </w:r>
      <w:proofErr w:type="spellStart"/>
      <w:r w:rsidRPr="00D53EDB">
        <w:t>пп</w:t>
      </w:r>
      <w:proofErr w:type="spellEnd"/>
      <w:r w:rsidRPr="00D53EDB">
        <w:t xml:space="preserve">. 1 в ред. </w:t>
      </w:r>
      <w:hyperlink r:id="rId88"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2) вернуть проект решения о районном бюджете в Администрацию муниципального района на доработку.</w:t>
      </w:r>
    </w:p>
    <w:p w:rsidR="002870C8" w:rsidRPr="00D53EDB" w:rsidRDefault="002870C8">
      <w:pPr>
        <w:pStyle w:val="ConsPlusNormal"/>
        <w:jc w:val="both"/>
      </w:pPr>
      <w:r w:rsidRPr="00D53EDB">
        <w:t>(</w:t>
      </w:r>
      <w:proofErr w:type="spellStart"/>
      <w:r w:rsidRPr="00D53EDB">
        <w:t>пп</w:t>
      </w:r>
      <w:proofErr w:type="spellEnd"/>
      <w:r w:rsidRPr="00D53EDB">
        <w:t xml:space="preserve">. 2 в ред. </w:t>
      </w:r>
      <w:hyperlink r:id="rId89"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8. Администрация муниципального района в течение одного 1 дня дорабатывает указанный проект с учетом предложений и рекомендаций, изложенных в заключени</w:t>
      </w:r>
      <w:proofErr w:type="gramStart"/>
      <w:r w:rsidRPr="00D53EDB">
        <w:t>и</w:t>
      </w:r>
      <w:proofErr w:type="gramEnd"/>
      <w:r w:rsidRPr="00D53EDB">
        <w:t xml:space="preserve"> Бюджетной комиссии или в решении согласительной комиссии, вносит доработанный проект на повторное рассмотрение Таймырского Совета депутатов в первом чтении. При повторном внесении указанного проекта Таймырский Совет депутатов рассматривает его в первом чтении в течение 2 дней со дня повторного внесения.</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17. Рассмотрение проекта решения о районном бюджете во втором чтении</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90"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1. Таймырский Совет депутатов рассматривает во втором чтении проект решения о районном бюджете в течение 15 дней со дня его принятия в первом чтении.</w:t>
      </w:r>
    </w:p>
    <w:p w:rsidR="002870C8" w:rsidRPr="00D53EDB" w:rsidRDefault="002870C8">
      <w:pPr>
        <w:pStyle w:val="ConsPlusNormal"/>
        <w:ind w:firstLine="540"/>
        <w:jc w:val="both"/>
      </w:pPr>
      <w:r w:rsidRPr="00D53EDB">
        <w:t xml:space="preserve">2. </w:t>
      </w:r>
      <w:proofErr w:type="gramStart"/>
      <w:r w:rsidRPr="00D53EDB">
        <w:t>В течение 10 дней со дня принятия в первом чтении проекта решения о районном бюджете постоянные комиссии Таймырского Совета депутатов, депутаты Таймырского Совета депутатов рассматривают показатели районного бюджета, документы, утверждаемые при принятии во втором чтении районного бюджета в соответствии с частью 4 настоящей статьи, и направляют в Бюджетную комиссию имеющиеся предложения.</w:t>
      </w:r>
      <w:proofErr w:type="gramEnd"/>
    </w:p>
    <w:p w:rsidR="002870C8" w:rsidRPr="00D53EDB" w:rsidRDefault="002870C8">
      <w:pPr>
        <w:pStyle w:val="ConsPlusNormal"/>
        <w:ind w:firstLine="540"/>
        <w:jc w:val="both"/>
      </w:pPr>
      <w:r w:rsidRPr="00D53EDB">
        <w:t>3. Таймырский Совет депутатов рассматривает во втором чтении проект решения о районном бюджете, предложения Бюджетной комиссии и принимает одно из следующих решений:</w:t>
      </w:r>
    </w:p>
    <w:p w:rsidR="002870C8" w:rsidRPr="00D53EDB" w:rsidRDefault="002870C8">
      <w:pPr>
        <w:pStyle w:val="ConsPlusNormal"/>
        <w:ind w:firstLine="540"/>
        <w:jc w:val="both"/>
      </w:pPr>
      <w:r w:rsidRPr="00D53EDB">
        <w:t>1) о принятии решения о районном бюджете во втором чтении;</w:t>
      </w:r>
    </w:p>
    <w:p w:rsidR="002870C8" w:rsidRPr="00D53EDB" w:rsidRDefault="002870C8">
      <w:pPr>
        <w:pStyle w:val="ConsPlusNormal"/>
        <w:ind w:firstLine="540"/>
        <w:jc w:val="both"/>
      </w:pPr>
      <w:r w:rsidRPr="00D53EDB">
        <w:t>2) о передаче проекта в согласительную комиссию для разработки согласованного варианта проекта районного бюджета по предмету второго чтения.</w:t>
      </w:r>
    </w:p>
    <w:p w:rsidR="002870C8" w:rsidRPr="00D53EDB" w:rsidRDefault="002870C8">
      <w:pPr>
        <w:pStyle w:val="ConsPlusNormal"/>
        <w:ind w:firstLine="540"/>
        <w:jc w:val="both"/>
      </w:pPr>
      <w:r w:rsidRPr="00D53EDB">
        <w:t>4. При рассмотрении во втором чтении проекта решения о районном бюджете рассматриваются и утверждаются:</w:t>
      </w:r>
    </w:p>
    <w:p w:rsidR="002870C8" w:rsidRPr="00D53EDB" w:rsidRDefault="002870C8">
      <w:pPr>
        <w:pStyle w:val="ConsPlusNormal"/>
        <w:ind w:firstLine="540"/>
        <w:jc w:val="both"/>
      </w:pPr>
      <w:r w:rsidRPr="00D53EDB">
        <w:t>1) доходы районного бюджета по кодам классификации доходов бюджетов;</w:t>
      </w:r>
    </w:p>
    <w:p w:rsidR="002870C8" w:rsidRPr="00D53EDB" w:rsidRDefault="002870C8">
      <w:pPr>
        <w:pStyle w:val="ConsPlusNormal"/>
        <w:ind w:firstLine="540"/>
        <w:jc w:val="both"/>
      </w:pPr>
      <w:r w:rsidRPr="00D53EDB">
        <w:t>2) перечень главных администраторов доходов районного бюджета;</w:t>
      </w:r>
    </w:p>
    <w:p w:rsidR="002870C8" w:rsidRPr="00D53EDB" w:rsidRDefault="002870C8">
      <w:pPr>
        <w:pStyle w:val="ConsPlusNormal"/>
        <w:ind w:firstLine="540"/>
        <w:jc w:val="both"/>
      </w:pPr>
      <w:r w:rsidRPr="00D53EDB">
        <w:t>3) источники финансирования дефицита районного бюджета;</w:t>
      </w:r>
    </w:p>
    <w:p w:rsidR="002870C8" w:rsidRPr="00D53EDB" w:rsidRDefault="002870C8">
      <w:pPr>
        <w:pStyle w:val="ConsPlusNormal"/>
        <w:ind w:firstLine="540"/>
        <w:jc w:val="both"/>
      </w:pPr>
      <w:r w:rsidRPr="00D53EDB">
        <w:t xml:space="preserve">4) перечень главных </w:t>
      </w:r>
      <w:proofErr w:type="gramStart"/>
      <w:r w:rsidRPr="00D53EDB">
        <w:t>администраторов источников финансирования дефицита районного бюджета</w:t>
      </w:r>
      <w:proofErr w:type="gramEnd"/>
      <w:r w:rsidRPr="00D53EDB">
        <w:t>;</w:t>
      </w:r>
    </w:p>
    <w:p w:rsidR="002870C8" w:rsidRPr="00D53EDB" w:rsidRDefault="002870C8">
      <w:pPr>
        <w:pStyle w:val="ConsPlusNormal"/>
        <w:ind w:firstLine="540"/>
        <w:jc w:val="both"/>
      </w:pPr>
      <w:r w:rsidRPr="00D53EDB">
        <w:t xml:space="preserve">5) распределение бюджетных ассигнований по целевым статьям (муниципальным программам и непрограммным направлениям деятельности), группам, подгруппам </w:t>
      </w:r>
      <w:proofErr w:type="gramStart"/>
      <w:r w:rsidRPr="00D53EDB">
        <w:t>видов расходов классификации расходов бюджетов</w:t>
      </w:r>
      <w:proofErr w:type="gramEnd"/>
      <w:r w:rsidRPr="00D53EDB">
        <w:t>;</w:t>
      </w:r>
    </w:p>
    <w:p w:rsidR="002870C8" w:rsidRPr="00D53EDB" w:rsidRDefault="002870C8">
      <w:pPr>
        <w:pStyle w:val="ConsPlusNormal"/>
        <w:jc w:val="both"/>
      </w:pPr>
      <w:r w:rsidRPr="00D53EDB">
        <w:t xml:space="preserve">(в ред. </w:t>
      </w:r>
      <w:hyperlink r:id="rId91"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6) ведомственная структура расходов районного бюджета;</w:t>
      </w:r>
    </w:p>
    <w:p w:rsidR="002870C8" w:rsidRPr="00D53EDB" w:rsidRDefault="002870C8">
      <w:pPr>
        <w:pStyle w:val="ConsPlusNormal"/>
        <w:ind w:firstLine="540"/>
        <w:jc w:val="both"/>
      </w:pPr>
      <w:r w:rsidRPr="00D53EDB">
        <w:t>7) общий объем бюджетных ассигнований, направляемых на исполнение публичных нормативных обязательств;</w:t>
      </w:r>
    </w:p>
    <w:p w:rsidR="002870C8" w:rsidRPr="00D53EDB" w:rsidRDefault="002870C8">
      <w:pPr>
        <w:pStyle w:val="ConsPlusNormal"/>
        <w:ind w:firstLine="540"/>
        <w:jc w:val="both"/>
      </w:pPr>
      <w:r w:rsidRPr="00D53EDB">
        <w:t>8)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2870C8" w:rsidRPr="00D53EDB" w:rsidRDefault="002870C8">
      <w:pPr>
        <w:pStyle w:val="ConsPlusNormal"/>
        <w:ind w:firstLine="540"/>
        <w:jc w:val="both"/>
      </w:pPr>
      <w:proofErr w:type="gramStart"/>
      <w:r w:rsidRPr="00D53EDB">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w:t>
      </w:r>
      <w:r w:rsidRPr="00D53EDB">
        <w:lastRenderedPageBreak/>
        <w:t>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D53EDB">
        <w:t>, предусмотренных за счет межбюджетных трансфертов из других бюджетов бюджетной системы Российской Федерации, имеющих целевое назначение);</w:t>
      </w:r>
    </w:p>
    <w:p w:rsidR="002870C8" w:rsidRPr="00D53EDB" w:rsidRDefault="002870C8">
      <w:pPr>
        <w:pStyle w:val="ConsPlusNormal"/>
        <w:ind w:firstLine="540"/>
        <w:jc w:val="both"/>
      </w:pPr>
      <w:r w:rsidRPr="00D53EDB">
        <w:t>10) размер резервного фонда Администрации муниципального района;</w:t>
      </w:r>
    </w:p>
    <w:p w:rsidR="002870C8" w:rsidRPr="00D53EDB" w:rsidRDefault="002870C8">
      <w:pPr>
        <w:pStyle w:val="ConsPlusNormal"/>
        <w:ind w:firstLine="540"/>
        <w:jc w:val="both"/>
      </w:pPr>
      <w:r w:rsidRPr="00D53EDB">
        <w:t>11)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2870C8" w:rsidRPr="00D53EDB" w:rsidRDefault="002870C8">
      <w:pPr>
        <w:pStyle w:val="ConsPlusNormal"/>
        <w:ind w:firstLine="540"/>
        <w:jc w:val="both"/>
      </w:pPr>
      <w:r w:rsidRPr="00D53EDB">
        <w:t>12)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870C8" w:rsidRPr="00D53EDB" w:rsidRDefault="002870C8">
      <w:pPr>
        <w:pStyle w:val="ConsPlusNormal"/>
        <w:ind w:firstLine="540"/>
        <w:jc w:val="both"/>
      </w:pPr>
      <w:r w:rsidRPr="00D53EDB">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70C8" w:rsidRPr="00D53EDB" w:rsidRDefault="002870C8">
      <w:pPr>
        <w:pStyle w:val="ConsPlusNormal"/>
        <w:ind w:firstLine="540"/>
        <w:jc w:val="both"/>
      </w:pPr>
      <w:r w:rsidRPr="00D53EDB">
        <w:t>14) предельный объем муниципального долга;</w:t>
      </w:r>
    </w:p>
    <w:p w:rsidR="002870C8" w:rsidRPr="00D53EDB" w:rsidRDefault="002870C8">
      <w:pPr>
        <w:pStyle w:val="ConsPlusNormal"/>
        <w:ind w:firstLine="540"/>
        <w:jc w:val="both"/>
      </w:pPr>
      <w:r w:rsidRPr="00D53EDB">
        <w:t>15) программа внутренних муниципальных заимствований муниципального района;</w:t>
      </w:r>
    </w:p>
    <w:p w:rsidR="002870C8" w:rsidRPr="00D53EDB" w:rsidRDefault="002870C8">
      <w:pPr>
        <w:pStyle w:val="ConsPlusNormal"/>
        <w:ind w:firstLine="540"/>
        <w:jc w:val="both"/>
      </w:pPr>
      <w:r w:rsidRPr="00D53EDB">
        <w:t>16) программа муниципальных гарантий;</w:t>
      </w:r>
    </w:p>
    <w:p w:rsidR="002870C8" w:rsidRPr="00D53EDB" w:rsidRDefault="002870C8">
      <w:pPr>
        <w:pStyle w:val="ConsPlusNormal"/>
        <w:ind w:firstLine="540"/>
        <w:jc w:val="both"/>
      </w:pPr>
      <w:r w:rsidRPr="00D53EDB">
        <w:t>17) перечень нормативных правовых актов (статей, пунктов), действие которых отменяется или приостанавливается в связи с тем, что бюджетом не предусмотрены средства на их реализацию.</w:t>
      </w:r>
    </w:p>
    <w:p w:rsidR="002870C8" w:rsidRPr="00D53EDB" w:rsidRDefault="002870C8">
      <w:pPr>
        <w:pStyle w:val="ConsPlusNormal"/>
        <w:ind w:firstLine="540"/>
        <w:jc w:val="both"/>
      </w:pPr>
      <w:r w:rsidRPr="00D53EDB">
        <w:t>Одновременно с проектом решения о районном бюджете во втором чтении принимается программа приватизации муниципального имущества.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18. Согласительная комиссия по проекту районного бюджета</w:t>
      </w:r>
    </w:p>
    <w:p w:rsidR="002870C8" w:rsidRPr="00D53EDB" w:rsidRDefault="002870C8">
      <w:pPr>
        <w:pStyle w:val="ConsPlusNormal"/>
        <w:jc w:val="both"/>
      </w:pPr>
    </w:p>
    <w:p w:rsidR="002870C8" w:rsidRPr="00D53EDB" w:rsidRDefault="002870C8">
      <w:pPr>
        <w:pStyle w:val="ConsPlusNormal"/>
        <w:ind w:firstLine="540"/>
        <w:jc w:val="both"/>
      </w:pPr>
      <w:r w:rsidRPr="00D53EDB">
        <w:t>1. Согласительная комиссия по проекту районного бюджета (далее - согласительная комиссия) создается Таймырским Советом депутатов в целях выработки согласованного решения по вопросам, возникшим при рассмотрении проекта районного бюджета.</w:t>
      </w:r>
    </w:p>
    <w:p w:rsidR="002870C8" w:rsidRPr="00D53EDB" w:rsidRDefault="002870C8">
      <w:pPr>
        <w:pStyle w:val="ConsPlusNormal"/>
        <w:ind w:firstLine="540"/>
        <w:jc w:val="both"/>
      </w:pPr>
      <w:r w:rsidRPr="00D53EDB">
        <w:t>2. Согласительная комиссия состоит из представителей Администрации муниципального района и депутатов Таймырского Совета депутатов. В согласительную комиссию включается равное количество представителей от каждой стороны. Список представителей Таймырского Совета депутатов для участия в согласительной комиссии определяется постановлением Таймырского Совета депутатов, список представителей Администрации муниципального района определяется распоряжением Руководителя Администрации муниципального района.</w:t>
      </w:r>
    </w:p>
    <w:p w:rsidR="002870C8" w:rsidRPr="00D53EDB" w:rsidRDefault="002870C8">
      <w:pPr>
        <w:pStyle w:val="ConsPlusNormal"/>
        <w:ind w:firstLine="540"/>
        <w:jc w:val="both"/>
      </w:pPr>
      <w:r w:rsidRPr="00D53EDB">
        <w:t>3. Согласительная комиссия вправе принимать решение при наличии на ее заседании не менее 2/3 членов комиссии.</w:t>
      </w:r>
    </w:p>
    <w:p w:rsidR="002870C8" w:rsidRPr="00D53EDB" w:rsidRDefault="002870C8">
      <w:pPr>
        <w:pStyle w:val="ConsPlusNormal"/>
        <w:ind w:firstLine="540"/>
        <w:jc w:val="both"/>
      </w:pPr>
      <w:r w:rsidRPr="00D53EDB">
        <w:t>4. В течение 3 дней со дня передачи проекта решения о районном бюджете в согласительную комиссию указанная комиссия принимает решение:</w:t>
      </w:r>
    </w:p>
    <w:p w:rsidR="002870C8" w:rsidRPr="00D53EDB" w:rsidRDefault="002870C8">
      <w:pPr>
        <w:pStyle w:val="ConsPlusNormal"/>
        <w:ind w:firstLine="540"/>
        <w:jc w:val="both"/>
      </w:pPr>
      <w:r w:rsidRPr="00D53EDB">
        <w:t>1) о согласованном варианте характеристик районного бюджета по предмету первого чтения;</w:t>
      </w:r>
    </w:p>
    <w:p w:rsidR="002870C8" w:rsidRPr="00D53EDB" w:rsidRDefault="002870C8">
      <w:pPr>
        <w:pStyle w:val="ConsPlusNormal"/>
        <w:jc w:val="both"/>
      </w:pPr>
      <w:r w:rsidRPr="00D53EDB">
        <w:t>(</w:t>
      </w:r>
      <w:proofErr w:type="spellStart"/>
      <w:r w:rsidRPr="00D53EDB">
        <w:t>пп</w:t>
      </w:r>
      <w:proofErr w:type="spellEnd"/>
      <w:r w:rsidRPr="00D53EDB">
        <w:t xml:space="preserve">. 1 в ред. </w:t>
      </w:r>
      <w:hyperlink r:id="rId92"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2) о согласованном варианте проекта районного бюджета по предмету второго чтения.</w:t>
      </w:r>
    </w:p>
    <w:p w:rsidR="002870C8" w:rsidRPr="00D53EDB" w:rsidRDefault="002870C8">
      <w:pPr>
        <w:pStyle w:val="ConsPlusNormal"/>
        <w:jc w:val="both"/>
      </w:pPr>
      <w:r w:rsidRPr="00D53EDB">
        <w:t>(</w:t>
      </w:r>
      <w:proofErr w:type="spellStart"/>
      <w:r w:rsidRPr="00D53EDB">
        <w:t>пп</w:t>
      </w:r>
      <w:proofErr w:type="spellEnd"/>
      <w:r w:rsidRPr="00D53EDB">
        <w:t xml:space="preserve">. 2 в ред. </w:t>
      </w:r>
      <w:hyperlink r:id="rId93"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5. Решение согласительной комиссии принимается большинством голосов присутствующих членов комиссии.</w:t>
      </w:r>
    </w:p>
    <w:p w:rsidR="002870C8" w:rsidRPr="00D53EDB" w:rsidRDefault="002870C8">
      <w:pPr>
        <w:pStyle w:val="ConsPlusNormal"/>
        <w:ind w:firstLine="540"/>
        <w:jc w:val="both"/>
      </w:pPr>
      <w:r w:rsidRPr="00D53EDB">
        <w:t>Позиции, по которым стороны - члены согласительной комиссии не выработали согласованного решения, вносятся на рассмотрение Таймырского Совета депутатов.</w:t>
      </w:r>
    </w:p>
    <w:p w:rsidR="002870C8" w:rsidRPr="00D53EDB" w:rsidRDefault="002870C8">
      <w:pPr>
        <w:pStyle w:val="ConsPlusNormal"/>
        <w:ind w:firstLine="540"/>
        <w:jc w:val="both"/>
      </w:pPr>
      <w:r w:rsidRPr="00D53EDB">
        <w:t>6. Финансовое управление дорабатывает проект решения о районном бюджете с учетом решения согласительной комиссии и представляет указанный проект Руководителю Администрации муниципального района для внесения на рассмотрение Таймырского Совета депутатов повторно.</w:t>
      </w:r>
    </w:p>
    <w:p w:rsidR="002870C8" w:rsidRPr="00D53EDB" w:rsidRDefault="002870C8">
      <w:pPr>
        <w:pStyle w:val="ConsPlusNormal"/>
        <w:ind w:firstLine="540"/>
        <w:jc w:val="both"/>
      </w:pPr>
      <w:r w:rsidRPr="00D53EDB">
        <w:t>Доработка и повторное внесение в Таймырский Совет депутатов проекта решения о районном бюджете осуществляется Администрацией муниципального района в течение 1 дня со дня поступления решения согласительной комиссии.</w:t>
      </w:r>
    </w:p>
    <w:p w:rsidR="002870C8" w:rsidRPr="00D53EDB" w:rsidRDefault="002870C8">
      <w:pPr>
        <w:pStyle w:val="ConsPlusNormal"/>
        <w:ind w:firstLine="540"/>
        <w:jc w:val="both"/>
      </w:pPr>
      <w:r w:rsidRPr="00D53EDB">
        <w:t xml:space="preserve">7. </w:t>
      </w:r>
      <w:proofErr w:type="gramStart"/>
      <w:r w:rsidRPr="00D53EDB">
        <w:t>На основании решения согласительной комиссии по итогам рассмотрения в первом чтении проекта районного бюджета Таймырский Совет депутатов течение 1 дня со дня повторного внесения указанного проекта рассматривает доработанный проект решения, а также позиции, по которым согласительная комиссия не выработала согласованного решения и принимает постановление о принятии в первом чтении проекта районного бюджета.</w:t>
      </w:r>
      <w:proofErr w:type="gramEnd"/>
    </w:p>
    <w:p w:rsidR="002870C8" w:rsidRPr="00D53EDB" w:rsidRDefault="002870C8">
      <w:pPr>
        <w:pStyle w:val="ConsPlusNormal"/>
        <w:ind w:firstLine="540"/>
        <w:jc w:val="both"/>
      </w:pPr>
      <w:proofErr w:type="gramStart"/>
      <w:r w:rsidRPr="00D53EDB">
        <w:t xml:space="preserve">На основании решения согласительной комиссии по итогам рассмотрения во втором чтении проекта районного бюджета Таймырский Совет депутатов в течение 2 дней со дня повторного </w:t>
      </w:r>
      <w:r w:rsidRPr="00D53EDB">
        <w:lastRenderedPageBreak/>
        <w:t>внесения указанного проекта рассматривает доработанный проект решения о районном бюджете, а также позиции, по которым согласительная комиссия не выработала согласованного решения и принимает постановление о принятии во втором чтении проекта районного бюджета.</w:t>
      </w:r>
      <w:proofErr w:type="gramEnd"/>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19. Рассмотрение в третьем чтении проекта решения о районном бюджете</w:t>
      </w:r>
    </w:p>
    <w:p w:rsidR="002870C8" w:rsidRPr="00D53EDB" w:rsidRDefault="002870C8">
      <w:pPr>
        <w:pStyle w:val="ConsPlusNormal"/>
        <w:jc w:val="both"/>
      </w:pPr>
    </w:p>
    <w:p w:rsidR="002870C8" w:rsidRPr="00D53EDB" w:rsidRDefault="002870C8">
      <w:pPr>
        <w:pStyle w:val="ConsPlusNormal"/>
        <w:ind w:firstLine="540"/>
        <w:jc w:val="both"/>
      </w:pPr>
      <w:r w:rsidRPr="00D53EDB">
        <w:t>1. Таймырский Совет депутатов рассматривает в третьем чтении проект решения о районном бюджете в течение 3 дней со дня принятия указанного проекта во втором чтении.</w:t>
      </w:r>
    </w:p>
    <w:p w:rsidR="002870C8" w:rsidRPr="00D53EDB" w:rsidRDefault="002870C8">
      <w:pPr>
        <w:pStyle w:val="ConsPlusNormal"/>
        <w:ind w:firstLine="540"/>
        <w:jc w:val="both"/>
      </w:pPr>
      <w:r w:rsidRPr="00D53EDB">
        <w:t>2. При рассмотрении в третьем чтении внесение поправок не допускается.</w:t>
      </w:r>
    </w:p>
    <w:p w:rsidR="002870C8" w:rsidRPr="00D53EDB" w:rsidRDefault="002870C8">
      <w:pPr>
        <w:pStyle w:val="ConsPlusNormal"/>
        <w:ind w:firstLine="540"/>
        <w:jc w:val="both"/>
      </w:pPr>
      <w:r w:rsidRPr="00D53EDB">
        <w:t>3. Принятое Таймырским Советом депутатов решение о районном бюджете в течение 3 дней со дня принятия передается Главе муниципального района для подписания и опубликования.</w:t>
      </w:r>
    </w:p>
    <w:p w:rsidR="002870C8" w:rsidRPr="00D53EDB" w:rsidRDefault="002870C8">
      <w:pPr>
        <w:pStyle w:val="ConsPlusNormal"/>
        <w:ind w:firstLine="540"/>
        <w:jc w:val="both"/>
      </w:pPr>
      <w:r w:rsidRPr="00D53EDB">
        <w:t>4. Решение о районном бюджете подлежит официальному опубликованию не позднее 10 дней после его подписания в установленном порядке.</w:t>
      </w:r>
    </w:p>
    <w:p w:rsidR="002870C8" w:rsidRPr="00D53EDB" w:rsidRDefault="002870C8">
      <w:pPr>
        <w:pStyle w:val="ConsPlusNormal"/>
        <w:ind w:firstLine="540"/>
        <w:jc w:val="both"/>
      </w:pPr>
      <w:r w:rsidRPr="00D53EDB">
        <w:t>5. Решение о районном бюджете вступает в силу с 1 января очередного финансового года.</w:t>
      </w:r>
    </w:p>
    <w:p w:rsidR="002870C8" w:rsidRPr="00D53EDB" w:rsidRDefault="002870C8">
      <w:pPr>
        <w:pStyle w:val="ConsPlusNormal"/>
        <w:jc w:val="both"/>
      </w:pPr>
      <w:r w:rsidRPr="00D53EDB">
        <w:t>(</w:t>
      </w:r>
      <w:proofErr w:type="gramStart"/>
      <w:r w:rsidRPr="00D53EDB">
        <w:t>ч</w:t>
      </w:r>
      <w:proofErr w:type="gramEnd"/>
      <w:r w:rsidRPr="00D53EDB">
        <w:t xml:space="preserve">асть 5 введена </w:t>
      </w:r>
      <w:hyperlink r:id="rId94" w:history="1">
        <w:r w:rsidRPr="00D53EDB">
          <w:t>Решением</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20. Внесение изменений в решение о районном бюджете</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1. Финансовое управление разрабатывает и представляет Руководителю Администрации муниципального района </w:t>
      </w:r>
      <w:proofErr w:type="gramStart"/>
      <w:r w:rsidRPr="00D53EDB">
        <w:t>для внесения в Таймырский Совет депутатов проекты решений о внесении изменений в решение о районном бюджете</w:t>
      </w:r>
      <w:proofErr w:type="gramEnd"/>
      <w:r w:rsidRPr="00D53EDB">
        <w:t xml:space="preserve"> (далее - проекты решений о внесении изменений) по всем вопросам, являющимся предметом правового регулирования решения о районном бюджете.</w:t>
      </w:r>
    </w:p>
    <w:p w:rsidR="002870C8" w:rsidRPr="00D53EDB" w:rsidRDefault="002870C8">
      <w:pPr>
        <w:pStyle w:val="ConsPlusNormal"/>
        <w:ind w:firstLine="540"/>
        <w:jc w:val="both"/>
      </w:pPr>
      <w:r w:rsidRPr="00D53EDB">
        <w:t>2. При внесении проекта решения о внесении изменений Администрация муниципального района одновременно с проектом решения о внесении изменений представляет пояснительную записку с обоснованием предлагаемых изменений и приложением подтверждающих расчетов.</w:t>
      </w:r>
    </w:p>
    <w:p w:rsidR="002870C8" w:rsidRPr="00D53EDB" w:rsidRDefault="002870C8">
      <w:pPr>
        <w:pStyle w:val="ConsPlusNormal"/>
        <w:ind w:firstLine="540"/>
        <w:jc w:val="both"/>
      </w:pPr>
      <w:r w:rsidRPr="00D53EDB">
        <w:t>3. Таймырский Совет депутатов рассматривает проект решения о внесении изменений в течение 15 дней.</w:t>
      </w:r>
    </w:p>
    <w:p w:rsidR="002870C8" w:rsidRPr="00D53EDB" w:rsidRDefault="002870C8">
      <w:pPr>
        <w:pStyle w:val="ConsPlusNormal"/>
        <w:ind w:firstLine="540"/>
        <w:jc w:val="both"/>
      </w:pPr>
      <w:r w:rsidRPr="00D53EDB">
        <w:t>Внесенный в Таймырский Совет депутатов проект решения о внесении изменений в течение 1 дня направляется соответствующим структурным подразделением Таймырского Совета депутатов в Бюджетную комиссию, Контрольно-Счетную палату для подготовки заключения, в Постоянные комиссии Таймырского Совета депутатов, депутатам Таймырского Совета депутатов для внесения предложений по проекту решения о внесении изменений.</w:t>
      </w:r>
    </w:p>
    <w:p w:rsidR="002870C8" w:rsidRPr="00D53EDB" w:rsidRDefault="002870C8">
      <w:pPr>
        <w:pStyle w:val="ConsPlusNormal"/>
        <w:ind w:firstLine="540"/>
        <w:jc w:val="both"/>
      </w:pPr>
      <w:r w:rsidRPr="00D53EDB">
        <w:t>4. Постоянные комиссии Таймырского Совета депутатов, депутаты Таймырского Совета депутатов в течение 10 дней со дня получения проекта решения о внесении изменений рассматривают указанный проект и поступившие одновременно с ним материалы и документы и по итогам рассмотрения направляют в Бюджетную комиссию имеющиеся предложения.</w:t>
      </w:r>
    </w:p>
    <w:p w:rsidR="002870C8" w:rsidRPr="00D53EDB" w:rsidRDefault="002870C8">
      <w:pPr>
        <w:pStyle w:val="ConsPlusNormal"/>
        <w:ind w:firstLine="540"/>
        <w:jc w:val="both"/>
      </w:pPr>
      <w:r w:rsidRPr="00D53EDB">
        <w:t>5. Контрольно-Счетная палата в течение 10 дней со дня получения проекта решения о внесении изменений рассматривает указанный проект и поступившие одновременно с ним материалы и документы и по итогам рассмотрения направляют в Бюджетную комиссию свое заключение на указанный проект.</w:t>
      </w:r>
    </w:p>
    <w:p w:rsidR="002870C8" w:rsidRPr="00D53EDB" w:rsidRDefault="002870C8">
      <w:pPr>
        <w:pStyle w:val="ConsPlusNormal"/>
        <w:ind w:firstLine="540"/>
        <w:jc w:val="both"/>
      </w:pPr>
      <w:r w:rsidRPr="00D53EDB">
        <w:t>6. Бюджетная комиссия, с учетом поступивших предложений и заключения, в течение 2 дней принимает решение по проекту решения о внесении изменений и представляет его на рассмотрение Таймырскому Совету депутатов.</w:t>
      </w:r>
    </w:p>
    <w:p w:rsidR="002870C8" w:rsidRPr="00D53EDB" w:rsidRDefault="002870C8">
      <w:pPr>
        <w:pStyle w:val="ConsPlusNormal"/>
        <w:ind w:firstLine="540"/>
        <w:jc w:val="both"/>
      </w:pPr>
      <w:r w:rsidRPr="00D53EDB">
        <w:t>7. При рассмотрении Таймырским Советом депутатов проекта решения о внесении изменений заслушивается доклад Руководителя Администрации муниципального района либо по его поручению уполномоченного представителя, содоклад председателя Бюджетной комиссии.</w:t>
      </w:r>
    </w:p>
    <w:p w:rsidR="002870C8" w:rsidRPr="00D53EDB" w:rsidRDefault="002870C8">
      <w:pPr>
        <w:pStyle w:val="ConsPlusNormal"/>
        <w:ind w:firstLine="540"/>
        <w:jc w:val="both"/>
      </w:pPr>
      <w:r w:rsidRPr="00D53EDB">
        <w:t>8. Таймырский Совет депутатов, на основании решения Бюджетной комиссии рассматривает проект решения о внесении изменений и принимает одно из следующих решений:</w:t>
      </w:r>
    </w:p>
    <w:p w:rsidR="002870C8" w:rsidRPr="00D53EDB" w:rsidRDefault="002870C8">
      <w:pPr>
        <w:pStyle w:val="ConsPlusNormal"/>
        <w:ind w:firstLine="540"/>
        <w:jc w:val="both"/>
      </w:pPr>
      <w:r w:rsidRPr="00D53EDB">
        <w:t>1) о принятии решения о внесении изменений;</w:t>
      </w:r>
    </w:p>
    <w:p w:rsidR="002870C8" w:rsidRPr="00D53EDB" w:rsidRDefault="002870C8">
      <w:pPr>
        <w:pStyle w:val="ConsPlusNormal"/>
        <w:jc w:val="both"/>
      </w:pPr>
      <w:r w:rsidRPr="00D53EDB">
        <w:t>(</w:t>
      </w:r>
      <w:proofErr w:type="spellStart"/>
      <w:r w:rsidRPr="00D53EDB">
        <w:t>пп</w:t>
      </w:r>
      <w:proofErr w:type="spellEnd"/>
      <w:r w:rsidRPr="00D53EDB">
        <w:t xml:space="preserve">. 1 в ред. </w:t>
      </w:r>
      <w:hyperlink r:id="rId95"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2) о передаче проекта решения на доработку.</w:t>
      </w:r>
    </w:p>
    <w:p w:rsidR="002870C8" w:rsidRPr="00D53EDB" w:rsidRDefault="002870C8">
      <w:pPr>
        <w:pStyle w:val="ConsPlusNormal"/>
        <w:jc w:val="both"/>
      </w:pPr>
      <w:r w:rsidRPr="00D53EDB">
        <w:t>(</w:t>
      </w:r>
      <w:proofErr w:type="spellStart"/>
      <w:r w:rsidRPr="00D53EDB">
        <w:t>пп</w:t>
      </w:r>
      <w:proofErr w:type="spellEnd"/>
      <w:r w:rsidRPr="00D53EDB">
        <w:t xml:space="preserve">. 2 в ред. </w:t>
      </w:r>
      <w:hyperlink r:id="rId96"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 xml:space="preserve">9. В случае принятия Таймырским Советом депутатов решения о доработке проекта решения о внесении изменений Финансовое управление дорабатывает проект решения о внесении изменений с учетом рекомендаций и предложений Бюджетной комиссии, Таймырского Совета депутатов и представляет указанный проект Руководителю Администрации муниципального района для внесения на рассмотрение Таймырского Совета депутатов повторно. Доработка и повторное внесение в Таймырский Совет депутатов проекта решения о внесении изменений осуществляется в течение 5 дней со дня получения проекта </w:t>
      </w:r>
      <w:proofErr w:type="gramStart"/>
      <w:r w:rsidRPr="00D53EDB">
        <w:t>решения</w:t>
      </w:r>
      <w:proofErr w:type="gramEnd"/>
      <w:r w:rsidRPr="00D53EDB">
        <w:t xml:space="preserve"> о внесении изменений </w:t>
      </w:r>
      <w:r w:rsidRPr="00D53EDB">
        <w:lastRenderedPageBreak/>
        <w:t>переданного на доработку.</w:t>
      </w:r>
    </w:p>
    <w:p w:rsidR="002870C8" w:rsidRPr="00D53EDB" w:rsidRDefault="002870C8">
      <w:pPr>
        <w:pStyle w:val="ConsPlusNormal"/>
        <w:ind w:firstLine="540"/>
        <w:jc w:val="both"/>
      </w:pPr>
      <w:r w:rsidRPr="00D53EDB">
        <w:t>10. Таймырский Совет депутатов рассматривает доработанный проект решения о внесении изменений в течение 5 дней со дня его повторного внесения.</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21. Основы исполнения районного бюджета</w:t>
      </w:r>
    </w:p>
    <w:p w:rsidR="002870C8" w:rsidRPr="00D53EDB" w:rsidRDefault="002870C8">
      <w:pPr>
        <w:pStyle w:val="ConsPlusNormal"/>
        <w:jc w:val="both"/>
      </w:pPr>
    </w:p>
    <w:p w:rsidR="002870C8" w:rsidRPr="00D53EDB" w:rsidRDefault="002870C8">
      <w:pPr>
        <w:pStyle w:val="ConsPlusNormal"/>
        <w:ind w:firstLine="540"/>
        <w:jc w:val="both"/>
      </w:pPr>
      <w:r w:rsidRPr="00D53EDB">
        <w:t>1. Исполнение районного бюджета обеспечивается Администрацией муниципального района.</w:t>
      </w:r>
    </w:p>
    <w:p w:rsidR="002870C8" w:rsidRPr="00D53EDB" w:rsidRDefault="002870C8">
      <w:pPr>
        <w:pStyle w:val="ConsPlusNormal"/>
        <w:ind w:firstLine="540"/>
        <w:jc w:val="both"/>
      </w:pPr>
      <w:r w:rsidRPr="00D53EDB">
        <w:t>2. Организация исполнения районного бюджета возлагается на Финансовое управление. Исполнение бюджета организуется на основе сводной бюджетной росписи и кассового плана.</w:t>
      </w:r>
    </w:p>
    <w:p w:rsidR="002870C8" w:rsidRPr="00D53EDB" w:rsidRDefault="002870C8">
      <w:pPr>
        <w:pStyle w:val="ConsPlusNormal"/>
        <w:ind w:firstLine="540"/>
        <w:jc w:val="both"/>
      </w:pPr>
      <w:r w:rsidRPr="00D53EDB">
        <w:t>3. Районный бюджет исполняется на основе единства кассы и подведомственности расходов.</w:t>
      </w:r>
    </w:p>
    <w:p w:rsidR="002870C8" w:rsidRPr="00D53EDB" w:rsidRDefault="002870C8">
      <w:pPr>
        <w:pStyle w:val="ConsPlusNormal"/>
        <w:ind w:firstLine="540"/>
        <w:jc w:val="both"/>
      </w:pPr>
      <w:r w:rsidRPr="00D53EDB">
        <w:t xml:space="preserve">4. В случае отсутствия, вступившего в законную силу, решения о районном бюджете на начало финансового года, временное управление районным бюджетом осуществляется в порядке, предусмотренном Бюджетным </w:t>
      </w:r>
      <w:hyperlink r:id="rId97" w:history="1">
        <w:r w:rsidRPr="00D53EDB">
          <w:t>кодексом</w:t>
        </w:r>
      </w:hyperlink>
      <w:r w:rsidRPr="00D53EDB">
        <w:t xml:space="preserve"> Российской Федерации.</w:t>
      </w:r>
    </w:p>
    <w:p w:rsidR="002870C8" w:rsidRPr="00D53EDB" w:rsidRDefault="002870C8">
      <w:pPr>
        <w:pStyle w:val="ConsPlusNormal"/>
        <w:ind w:firstLine="540"/>
        <w:jc w:val="both"/>
      </w:pPr>
      <w:r w:rsidRPr="00D53EDB">
        <w:t xml:space="preserve">5. Кассовое обслуживание исполнения районного бюджета осуществляется в соответствии с Бюджетным </w:t>
      </w:r>
      <w:hyperlink r:id="rId98" w:history="1">
        <w:r w:rsidRPr="00D53EDB">
          <w:t>кодексом</w:t>
        </w:r>
      </w:hyperlink>
      <w:r w:rsidRPr="00D53EDB">
        <w:t xml:space="preserve"> Российской Федерации.</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22. Сводная бюджетная роспись</w:t>
      </w:r>
    </w:p>
    <w:p w:rsidR="002870C8" w:rsidRPr="00D53EDB" w:rsidRDefault="002870C8">
      <w:pPr>
        <w:pStyle w:val="ConsPlusNormal"/>
        <w:jc w:val="both"/>
      </w:pPr>
    </w:p>
    <w:p w:rsidR="002870C8" w:rsidRPr="00D53EDB" w:rsidRDefault="002870C8">
      <w:pPr>
        <w:pStyle w:val="ConsPlusNormal"/>
        <w:ind w:firstLine="540"/>
        <w:jc w:val="both"/>
      </w:pPr>
      <w:r w:rsidRPr="00D53EDB">
        <w:t>1. Порядок составления и ведения сводной бюджетной росписи устанавливается Финансовым управлением.</w:t>
      </w:r>
    </w:p>
    <w:p w:rsidR="002870C8" w:rsidRPr="00D53EDB" w:rsidRDefault="002870C8">
      <w:pPr>
        <w:pStyle w:val="ConsPlusNormal"/>
        <w:ind w:firstLine="540"/>
        <w:jc w:val="both"/>
      </w:pPr>
      <w:r w:rsidRPr="00D53EDB">
        <w:t>2. Утверждение сводной бюджетной росписи и внесение изменений в нее осуществляется начальником Финансового управления.</w:t>
      </w:r>
    </w:p>
    <w:p w:rsidR="002870C8" w:rsidRPr="00D53EDB" w:rsidRDefault="002870C8">
      <w:pPr>
        <w:pStyle w:val="ConsPlusNormal"/>
        <w:ind w:firstLine="540"/>
        <w:jc w:val="both"/>
      </w:pPr>
      <w:r w:rsidRPr="00D53EDB">
        <w:t xml:space="preserve">3.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районном бюджете, по следующим основаниям, дополнительным к основаниям, предусмотренным Бюджетным </w:t>
      </w:r>
      <w:hyperlink r:id="rId99" w:history="1">
        <w:r w:rsidRPr="00D53EDB">
          <w:t>кодексом</w:t>
        </w:r>
      </w:hyperlink>
      <w:r w:rsidRPr="00D53EDB">
        <w:t xml:space="preserve"> Российской Федерации:</w:t>
      </w:r>
    </w:p>
    <w:p w:rsidR="002870C8" w:rsidRPr="00D53EDB" w:rsidRDefault="002870C8">
      <w:pPr>
        <w:pStyle w:val="ConsPlusNormal"/>
        <w:ind w:firstLine="540"/>
        <w:jc w:val="both"/>
      </w:pPr>
      <w:proofErr w:type="gramStart"/>
      <w:r w:rsidRPr="00D53EDB">
        <w:t xml:space="preserve">1) в случае увеличения бюджетных ассигнований по отдельным разделам, подразделам, целевым статьям и видам расходов районного бюджета за счет экономии по использованию в текущем финансовом году бюджетных ассигнований на оказание государственных (муниципальных) услуг, за исключением случаев, указанных в </w:t>
      </w:r>
      <w:hyperlink w:anchor="P494" w:history="1">
        <w:r w:rsidRPr="00D53EDB">
          <w:t>пунктах 2</w:t>
        </w:r>
      </w:hyperlink>
      <w:r w:rsidRPr="00D53EDB">
        <w:t xml:space="preserve"> - </w:t>
      </w:r>
      <w:hyperlink w:anchor="P497" w:history="1">
        <w:r w:rsidRPr="00D53EDB">
          <w:t>5 части 3 статьи 22</w:t>
        </w:r>
      </w:hyperlink>
      <w:r w:rsidRPr="00D53EDB">
        <w:t xml:space="preserve"> настоящего Решения, - в пределах общего объема бюджетных ассигнований, предусмотренных главному распорядителю средств районного бюджета в</w:t>
      </w:r>
      <w:proofErr w:type="gramEnd"/>
      <w:r w:rsidRPr="00D53EDB">
        <w:t xml:space="preserve"> </w:t>
      </w:r>
      <w:proofErr w:type="gramStart"/>
      <w:r w:rsidRPr="00D53EDB">
        <w:t>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20 процентов;</w:t>
      </w:r>
      <w:proofErr w:type="gramEnd"/>
    </w:p>
    <w:p w:rsidR="002870C8" w:rsidRPr="00D53EDB" w:rsidRDefault="002870C8">
      <w:pPr>
        <w:pStyle w:val="ConsPlusNormal"/>
        <w:ind w:firstLine="540"/>
        <w:jc w:val="both"/>
      </w:pPr>
      <w:bookmarkStart w:id="5" w:name="P494"/>
      <w:bookmarkEnd w:id="5"/>
      <w:proofErr w:type="gramStart"/>
      <w:r w:rsidRPr="00D53EDB">
        <w:t>2) в случаях образования, переименования, реорганизации, ликвидации органов местного самоуправления и иных муниципальных органов муниципального района, перераспределения их полномочий, функций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решением о районном бюджете на обеспечение их деятельности;</w:t>
      </w:r>
      <w:proofErr w:type="gramEnd"/>
    </w:p>
    <w:p w:rsidR="002870C8" w:rsidRPr="00D53EDB" w:rsidRDefault="002870C8">
      <w:pPr>
        <w:pStyle w:val="ConsPlusNormal"/>
        <w:ind w:firstLine="540"/>
        <w:jc w:val="both"/>
      </w:pPr>
      <w:r w:rsidRPr="00D53EDB">
        <w:t>3) в случаях переименования, реорганизации, ликвидации, создания муниципальных учреждений муниципального района,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решением о районном бюджете на обеспечение их деятельности;</w:t>
      </w:r>
    </w:p>
    <w:p w:rsidR="002870C8" w:rsidRPr="00D53EDB" w:rsidRDefault="002870C8">
      <w:pPr>
        <w:pStyle w:val="ConsPlusNormal"/>
        <w:ind w:firstLine="540"/>
        <w:jc w:val="both"/>
      </w:pPr>
      <w:proofErr w:type="gramStart"/>
      <w:r w:rsidRPr="00D53EDB">
        <w:t>4) на сумму средств межбюджетных трансфертов (включая перераспределение данных межбюджетных трансфертов между главными распорядителями бюджетных средств и уменьшение их объема), предоставляемых из других бюджетов бюджетной системы РФ на осуществление отдельных целевых расходов на основании федеральных законов, законов субъекта РФ, решений представительных органов местного самоуправления городских (сельских) поселений, других нормативных правовых актов соответствующего уровня власти, соглашений, заключенных с главными распорядителями бюджетных</w:t>
      </w:r>
      <w:proofErr w:type="gramEnd"/>
      <w:r w:rsidRPr="00D53EDB">
        <w:t xml:space="preserve"> сре</w:t>
      </w:r>
      <w:proofErr w:type="gramStart"/>
      <w:r w:rsidRPr="00D53EDB">
        <w:t>дств кр</w:t>
      </w:r>
      <w:proofErr w:type="gramEnd"/>
      <w:r w:rsidRPr="00D53EDB">
        <w:t>аевого бюджета и бюджетов городских (сельских) поселений, уведомлений главных распорядителей бюджетных средств краевого бюджета и бюджетов городских и сельских поселений;</w:t>
      </w:r>
    </w:p>
    <w:p w:rsidR="002870C8" w:rsidRPr="00D53EDB" w:rsidRDefault="002870C8">
      <w:pPr>
        <w:pStyle w:val="ConsPlusNormal"/>
        <w:ind w:firstLine="540"/>
        <w:jc w:val="both"/>
      </w:pPr>
      <w:bookmarkStart w:id="6" w:name="P497"/>
      <w:bookmarkEnd w:id="6"/>
      <w:r w:rsidRPr="00D53EDB">
        <w:t xml:space="preserve">5) на сумму не использованных по состоянию на 1 января текущего года остатков средств безвозмездных поступлений от физических и юридических лиц, в том числе добровольных пожертвований, имеющих целевое назначение, которые направляются в текущем году </w:t>
      </w:r>
      <w:proofErr w:type="gramStart"/>
      <w:r w:rsidRPr="00D53EDB">
        <w:t>на те</w:t>
      </w:r>
      <w:proofErr w:type="gramEnd"/>
      <w:r w:rsidRPr="00D53EDB">
        <w:t xml:space="preserve"> же цели;</w:t>
      </w:r>
    </w:p>
    <w:p w:rsidR="002870C8" w:rsidRPr="00D53EDB" w:rsidRDefault="002870C8">
      <w:pPr>
        <w:pStyle w:val="ConsPlusNormal"/>
        <w:ind w:firstLine="540"/>
        <w:jc w:val="both"/>
      </w:pPr>
      <w:r w:rsidRPr="00D53EDB">
        <w:t xml:space="preserve">6) в случае исполнения административных штрафов и других экономических санкций со стороны органов, контролирующих деятельность муниципальных учреждений, уплаты обязательных исполнительских сборов при возбуждении исполнительного производства, а также </w:t>
      </w:r>
      <w:r w:rsidRPr="00D53EDB">
        <w:lastRenderedPageBreak/>
        <w:t>уплаты налогов, сборов, пеней и налоговых санкций.</w:t>
      </w:r>
    </w:p>
    <w:p w:rsidR="002870C8" w:rsidRPr="00D53EDB" w:rsidRDefault="002870C8">
      <w:pPr>
        <w:pStyle w:val="ConsPlusNormal"/>
        <w:ind w:firstLine="540"/>
        <w:jc w:val="both"/>
      </w:pPr>
      <w:r w:rsidRPr="00D53EDB">
        <w:t xml:space="preserve">Решением о районном бюджете могут быть установлены дополнительные основания внесения изменений </w:t>
      </w:r>
      <w:proofErr w:type="gramStart"/>
      <w:r w:rsidRPr="00D53EDB">
        <w:t>в сводную бюджетную роспись в соответствии с решениями руководителя Финансового управления без внесения изменений в решение</w:t>
      </w:r>
      <w:proofErr w:type="gramEnd"/>
      <w:r w:rsidRPr="00D53EDB">
        <w:t xml:space="preserve"> о районном бюджете.</w:t>
      </w:r>
    </w:p>
    <w:p w:rsidR="002870C8" w:rsidRPr="00D53EDB" w:rsidRDefault="002870C8">
      <w:pPr>
        <w:pStyle w:val="ConsPlusNormal"/>
        <w:jc w:val="both"/>
      </w:pPr>
      <w:r w:rsidRPr="00D53EDB">
        <w:t xml:space="preserve">(часть 3 в ред. </w:t>
      </w:r>
      <w:hyperlink r:id="rId100" w:history="1">
        <w:r w:rsidRPr="00D53EDB">
          <w:t>Решения</w:t>
        </w:r>
      </w:hyperlink>
      <w:r w:rsidRPr="00D53EDB">
        <w:t xml:space="preserve"> Таймырского Долгано-Ненецкого районного Совета депутатов Красноярского края от 30.08.2016 N 09-0122)</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23. Кассовый план</w:t>
      </w:r>
    </w:p>
    <w:p w:rsidR="002870C8" w:rsidRPr="00D53EDB" w:rsidRDefault="002870C8">
      <w:pPr>
        <w:pStyle w:val="ConsPlusNormal"/>
        <w:jc w:val="both"/>
      </w:pPr>
    </w:p>
    <w:p w:rsidR="002870C8" w:rsidRPr="00D53EDB" w:rsidRDefault="002870C8">
      <w:pPr>
        <w:pStyle w:val="ConsPlusNormal"/>
        <w:ind w:firstLine="540"/>
        <w:jc w:val="both"/>
      </w:pPr>
      <w:r w:rsidRPr="00D53EDB">
        <w:t>1. Порядок составления и ведения кассового плана,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устанавливаются Финансовым управлением.</w:t>
      </w:r>
    </w:p>
    <w:p w:rsidR="002870C8" w:rsidRPr="00D53EDB" w:rsidRDefault="002870C8">
      <w:pPr>
        <w:pStyle w:val="ConsPlusNormal"/>
        <w:ind w:firstLine="540"/>
        <w:jc w:val="both"/>
      </w:pPr>
      <w:r w:rsidRPr="00D53EDB">
        <w:t>2. Составление и ведение кассового плана осуществляется Финансовым управлением.</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24.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1. Бюджетные ассигнования </w:t>
      </w:r>
      <w:proofErr w:type="gramStart"/>
      <w:r w:rsidRPr="00D53EDB">
        <w:t>на осуществление бюджетных инвестиций в объекты капитального строительства муниципальной собственности муниципального района в решении о районном бюджете в составе</w:t>
      </w:r>
      <w:proofErr w:type="gramEnd"/>
      <w:r w:rsidRPr="00D53EDB">
        <w:t xml:space="preserve"> ведомственной структуры расходов районного бюджета и в сводной бюджетной росписи отражаются по соответствующему главному распорядителю средств районного бюджета суммарно по соответствующей целевой статье.</w:t>
      </w:r>
    </w:p>
    <w:p w:rsidR="002870C8" w:rsidRPr="00D53EDB" w:rsidRDefault="002870C8">
      <w:pPr>
        <w:pStyle w:val="ConsPlusNormal"/>
        <w:jc w:val="both"/>
      </w:pPr>
      <w:r w:rsidRPr="00D53EDB">
        <w:t>(</w:t>
      </w:r>
      <w:proofErr w:type="gramStart"/>
      <w:r w:rsidRPr="00D53EDB">
        <w:t>ч</w:t>
      </w:r>
      <w:proofErr w:type="gramEnd"/>
      <w:r w:rsidRPr="00D53EDB">
        <w:t xml:space="preserve">асть 1 в ред. </w:t>
      </w:r>
      <w:hyperlink r:id="rId101"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ind w:firstLine="540"/>
        <w:jc w:val="both"/>
      </w:pPr>
      <w:r w:rsidRPr="00D53EDB">
        <w:t xml:space="preserve">2. Бюджетные ассигнования на осуществление бюджетных инвестиций в объекты капитального строительства муниципальной собственности муниципального района в соответствии с инвестиционными проектами, </w:t>
      </w:r>
      <w:proofErr w:type="spellStart"/>
      <w:r w:rsidRPr="00D53EDB">
        <w:t>софинансирование</w:t>
      </w:r>
      <w:proofErr w:type="spellEnd"/>
      <w:r w:rsidRPr="00D53EDB">
        <w:t xml:space="preserve"> которых осуществляется за счет межбюджетных субсидий, подлежат утверждению решением о районном бюджете в составе ведомственной структуры расходов районного бюджета раздельно по каждому инвестиционному проекту и соответствующему ему виду расходов.</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25. Бюджетная отчетность об исполнении районного бюджета</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102"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jc w:val="both"/>
      </w:pPr>
    </w:p>
    <w:p w:rsidR="002870C8" w:rsidRPr="00D53EDB" w:rsidRDefault="002870C8">
      <w:pPr>
        <w:pStyle w:val="ConsPlusNormal"/>
        <w:ind w:firstLine="540"/>
        <w:jc w:val="both"/>
      </w:pPr>
      <w:r w:rsidRPr="00D53EDB">
        <w:t>1. Бюджетная отчетность муниципального района является годовой. Отчет об исполнении районного бюджета является ежеквартальным.</w:t>
      </w:r>
    </w:p>
    <w:p w:rsidR="002870C8" w:rsidRPr="00D53EDB" w:rsidRDefault="002870C8">
      <w:pPr>
        <w:pStyle w:val="ConsPlusNormal"/>
        <w:ind w:firstLine="540"/>
        <w:jc w:val="both"/>
      </w:pPr>
      <w:r w:rsidRPr="00D53EDB">
        <w:t>2. 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Таймырский Совет депутатов и Контрольно-Счетную палату не позднее 25 дней с момента окончания отчетного периода.</w:t>
      </w:r>
    </w:p>
    <w:p w:rsidR="002870C8" w:rsidRPr="00D53EDB" w:rsidRDefault="002870C8">
      <w:pPr>
        <w:pStyle w:val="ConsPlusNormal"/>
        <w:ind w:firstLine="540"/>
        <w:jc w:val="both"/>
      </w:pPr>
      <w:r w:rsidRPr="00D53EDB">
        <w:t>3. Годовой отчет об исполнении районного бюджета представляется Администрацией муниципального района в Таймырский Совет депутатов не позднее 1 мая текущего года.</w:t>
      </w:r>
    </w:p>
    <w:p w:rsidR="002870C8" w:rsidRPr="00D53EDB" w:rsidRDefault="002870C8">
      <w:pPr>
        <w:pStyle w:val="ConsPlusNormal"/>
        <w:ind w:firstLine="540"/>
        <w:jc w:val="both"/>
      </w:pPr>
      <w:r w:rsidRPr="00D53EDB">
        <w:t>4. Одновременно с годовым отчетом об исполнении районного бюджета в Таймырский Совет депутатов Администрацией муниципального района предоставляются:</w:t>
      </w:r>
    </w:p>
    <w:p w:rsidR="002870C8" w:rsidRPr="00D53EDB" w:rsidRDefault="002870C8">
      <w:pPr>
        <w:pStyle w:val="ConsPlusNormal"/>
        <w:ind w:firstLine="540"/>
        <w:jc w:val="both"/>
      </w:pPr>
      <w:r w:rsidRPr="00D53EDB">
        <w:t>- проект решения об исполнении районного бюджета за отчетный финансовый год;</w:t>
      </w:r>
    </w:p>
    <w:p w:rsidR="002870C8" w:rsidRPr="00D53EDB" w:rsidRDefault="002870C8">
      <w:pPr>
        <w:pStyle w:val="ConsPlusNormal"/>
        <w:ind w:firstLine="540"/>
        <w:jc w:val="both"/>
      </w:pPr>
      <w:r w:rsidRPr="00D53EDB">
        <w:t>- баланс исполнения районного бюджета;</w:t>
      </w:r>
    </w:p>
    <w:p w:rsidR="002870C8" w:rsidRPr="00D53EDB" w:rsidRDefault="002870C8">
      <w:pPr>
        <w:pStyle w:val="ConsPlusNormal"/>
        <w:ind w:firstLine="540"/>
        <w:jc w:val="both"/>
      </w:pPr>
      <w:r w:rsidRPr="00D53EDB">
        <w:t>- отчет о финансовых результатах деятельности;</w:t>
      </w:r>
    </w:p>
    <w:p w:rsidR="002870C8" w:rsidRPr="00D53EDB" w:rsidRDefault="002870C8">
      <w:pPr>
        <w:pStyle w:val="ConsPlusNormal"/>
        <w:ind w:firstLine="540"/>
        <w:jc w:val="both"/>
      </w:pPr>
      <w:r w:rsidRPr="00D53EDB">
        <w:t>- отчет о движении денежных средств;</w:t>
      </w:r>
    </w:p>
    <w:p w:rsidR="002870C8" w:rsidRPr="00D53EDB" w:rsidRDefault="002870C8">
      <w:pPr>
        <w:pStyle w:val="ConsPlusNormal"/>
        <w:ind w:firstLine="540"/>
        <w:jc w:val="both"/>
      </w:pPr>
      <w:r w:rsidRPr="00D53EDB">
        <w:t>- пояснительная записка;</w:t>
      </w:r>
    </w:p>
    <w:p w:rsidR="002870C8" w:rsidRPr="00D53EDB" w:rsidRDefault="002870C8">
      <w:pPr>
        <w:pStyle w:val="ConsPlusNormal"/>
        <w:ind w:firstLine="540"/>
        <w:jc w:val="both"/>
      </w:pPr>
      <w:r w:rsidRPr="00D53EDB">
        <w:t>- отчет о расходовании средств резервного фонда Администрации муниципального района;</w:t>
      </w:r>
    </w:p>
    <w:p w:rsidR="002870C8" w:rsidRPr="00D53EDB" w:rsidRDefault="002870C8">
      <w:pPr>
        <w:pStyle w:val="ConsPlusNormal"/>
        <w:ind w:firstLine="540"/>
        <w:jc w:val="both"/>
      </w:pPr>
      <w:r w:rsidRPr="00D53EDB">
        <w:t>- отчет о предоставлении и погашении бюджетных кредитов;</w:t>
      </w:r>
    </w:p>
    <w:p w:rsidR="002870C8" w:rsidRPr="00D53EDB" w:rsidRDefault="002870C8">
      <w:pPr>
        <w:pStyle w:val="ConsPlusNormal"/>
        <w:ind w:firstLine="540"/>
        <w:jc w:val="both"/>
      </w:pPr>
      <w:r w:rsidRPr="00D53EDB">
        <w:t>- отчет о состоянии муниципального долга на начало и конец отчетного финансового года;</w:t>
      </w:r>
    </w:p>
    <w:p w:rsidR="002870C8" w:rsidRPr="00D53EDB" w:rsidRDefault="002870C8">
      <w:pPr>
        <w:pStyle w:val="ConsPlusNormal"/>
        <w:ind w:firstLine="540"/>
        <w:jc w:val="both"/>
      </w:pPr>
      <w:r w:rsidRPr="00D53EDB">
        <w:t xml:space="preserve">- отчет о реализации муниципальных программ, а также ведомственных целевых программ, с указанием достигнутых целевых показателей и показателей </w:t>
      </w:r>
      <w:proofErr w:type="gramStart"/>
      <w:r w:rsidRPr="00D53EDB">
        <w:t>результативности деятельности органов Администрации муниципального района</w:t>
      </w:r>
      <w:proofErr w:type="gramEnd"/>
      <w:r w:rsidRPr="00D53EDB">
        <w:t>;</w:t>
      </w:r>
    </w:p>
    <w:p w:rsidR="002870C8" w:rsidRPr="00D53EDB" w:rsidRDefault="002870C8">
      <w:pPr>
        <w:pStyle w:val="ConsPlusNormal"/>
        <w:ind w:firstLine="540"/>
        <w:jc w:val="both"/>
      </w:pPr>
      <w:r w:rsidRPr="00D53EDB">
        <w:t>- отчет об исполнении плана развития муниципальных унитарных предприятий и хозяйственных обществ, акции (доли) которых находятся в муниципальной собственности;</w:t>
      </w:r>
    </w:p>
    <w:p w:rsidR="002870C8" w:rsidRPr="00D53EDB" w:rsidRDefault="002870C8">
      <w:pPr>
        <w:pStyle w:val="ConsPlusNormal"/>
        <w:ind w:firstLine="540"/>
        <w:jc w:val="both"/>
      </w:pPr>
      <w:r w:rsidRPr="00D53EDB">
        <w:t>- отчетность об исполнении консолидированного бюджета муниципального района за отчетный финансовый год;</w:t>
      </w:r>
    </w:p>
    <w:p w:rsidR="002870C8" w:rsidRPr="00D53EDB" w:rsidRDefault="002870C8">
      <w:pPr>
        <w:pStyle w:val="ConsPlusNormal"/>
        <w:ind w:firstLine="540"/>
        <w:jc w:val="both"/>
      </w:pPr>
      <w:r w:rsidRPr="00D53EDB">
        <w:lastRenderedPageBreak/>
        <w:t xml:space="preserve">- иная бюджетная отчетность, предусмотренная Бюджетным </w:t>
      </w:r>
      <w:hyperlink r:id="rId103" w:history="1">
        <w:r w:rsidRPr="00D53EDB">
          <w:t>законодательством</w:t>
        </w:r>
      </w:hyperlink>
      <w:r w:rsidRPr="00D53EDB">
        <w:t>.</w:t>
      </w:r>
    </w:p>
    <w:p w:rsidR="002870C8" w:rsidRPr="00D53EDB" w:rsidRDefault="002870C8">
      <w:pPr>
        <w:pStyle w:val="ConsPlusNormal"/>
        <w:ind w:firstLine="540"/>
        <w:jc w:val="both"/>
      </w:pPr>
      <w:r w:rsidRPr="00D53EDB">
        <w:t>5. Отчет об исполнении районного бюджета за отчетный финансовый год утверждается решением Таймырского Совета депутатов об исполнении районного бюджета с указанием общего объема доходов, расходов и дефицита (профицита) районного бюджета.</w:t>
      </w:r>
    </w:p>
    <w:p w:rsidR="002870C8" w:rsidRPr="00D53EDB" w:rsidRDefault="002870C8">
      <w:pPr>
        <w:pStyle w:val="ConsPlusNormal"/>
        <w:ind w:firstLine="540"/>
        <w:jc w:val="both"/>
      </w:pPr>
      <w:r w:rsidRPr="00D53EDB">
        <w:t>6. Отдельными приложениями к решению Таймырского Совета депутатов об исполнении районного бюджета за отчетный финансовый год утверждаются показатели:</w:t>
      </w:r>
    </w:p>
    <w:p w:rsidR="002870C8" w:rsidRPr="00D53EDB" w:rsidRDefault="002870C8">
      <w:pPr>
        <w:pStyle w:val="ConsPlusNormal"/>
        <w:ind w:firstLine="540"/>
        <w:jc w:val="both"/>
      </w:pPr>
      <w:r w:rsidRPr="00D53EDB">
        <w:t>1) доходов районного бюджета по кодам классификации доходов бюджетов;</w:t>
      </w:r>
    </w:p>
    <w:p w:rsidR="002870C8" w:rsidRPr="00D53EDB" w:rsidRDefault="002870C8">
      <w:pPr>
        <w:pStyle w:val="ConsPlusNormal"/>
        <w:ind w:firstLine="540"/>
        <w:jc w:val="both"/>
      </w:pPr>
      <w:r w:rsidRPr="00D53EDB">
        <w:t>2) 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2870C8" w:rsidRPr="00D53EDB" w:rsidRDefault="002870C8">
      <w:pPr>
        <w:pStyle w:val="ConsPlusNormal"/>
        <w:ind w:firstLine="540"/>
        <w:jc w:val="both"/>
      </w:pPr>
      <w:r w:rsidRPr="00D53EDB">
        <w:t>3) расходов бюджета по ведомственной структуре расходов районного бюджета;</w:t>
      </w:r>
    </w:p>
    <w:p w:rsidR="002870C8" w:rsidRPr="00D53EDB" w:rsidRDefault="002870C8">
      <w:pPr>
        <w:pStyle w:val="ConsPlusNormal"/>
        <w:ind w:firstLine="540"/>
        <w:jc w:val="both"/>
      </w:pPr>
      <w:r w:rsidRPr="00D53EDB">
        <w:t>4) расходов районного бюджета по разделам и подразделам классификации расходов бюджетов;</w:t>
      </w:r>
    </w:p>
    <w:p w:rsidR="002870C8" w:rsidRPr="00D53EDB" w:rsidRDefault="002870C8">
      <w:pPr>
        <w:pStyle w:val="ConsPlusNormal"/>
        <w:ind w:firstLine="540"/>
        <w:jc w:val="both"/>
      </w:pPr>
      <w:r w:rsidRPr="00D53EDB">
        <w:t xml:space="preserve">5) источников финансирования дефицита районного бюджета по кодам </w:t>
      </w:r>
      <w:proofErr w:type="gramStart"/>
      <w:r w:rsidRPr="00D53EDB">
        <w:t>классификации источников финансирования дефицитов бюджетов</w:t>
      </w:r>
      <w:proofErr w:type="gramEnd"/>
      <w:r w:rsidRPr="00D53EDB">
        <w:t>;</w:t>
      </w:r>
    </w:p>
    <w:p w:rsidR="002870C8" w:rsidRPr="00D53EDB" w:rsidRDefault="002870C8">
      <w:pPr>
        <w:pStyle w:val="ConsPlusNormal"/>
        <w:ind w:firstLine="540"/>
        <w:jc w:val="both"/>
      </w:pPr>
      <w:r w:rsidRPr="00D53EDB">
        <w:t xml:space="preserve">6) источников финансирования дефицита районного бюджета по кодам групп, подгрупп, статей, видов </w:t>
      </w:r>
      <w:proofErr w:type="gramStart"/>
      <w:r w:rsidRPr="00D53EDB">
        <w:t>источников финансирования дефицитов бюджетов классификации операций сектора государственного</w:t>
      </w:r>
      <w:proofErr w:type="gramEnd"/>
      <w:r w:rsidRPr="00D53EDB">
        <w:t xml:space="preserve"> управления, относящихся к источникам финансирования дефицитов бюджетов;</w:t>
      </w:r>
    </w:p>
    <w:p w:rsidR="002870C8" w:rsidRPr="00D53EDB" w:rsidRDefault="002870C8">
      <w:pPr>
        <w:pStyle w:val="ConsPlusNormal"/>
        <w:ind w:firstLine="540"/>
        <w:jc w:val="both"/>
      </w:pPr>
      <w:r w:rsidRPr="00D53EDB">
        <w:t>7) исполнения программы внутренних муниципальных заимствований;</w:t>
      </w:r>
    </w:p>
    <w:p w:rsidR="002870C8" w:rsidRPr="00D53EDB" w:rsidRDefault="002870C8">
      <w:pPr>
        <w:pStyle w:val="ConsPlusNormal"/>
        <w:ind w:firstLine="540"/>
        <w:jc w:val="both"/>
      </w:pPr>
      <w:r w:rsidRPr="00D53EDB">
        <w:t>8) исполнения программы муниципальных гарантий.</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26. Порядок проведения внешней проверки годового отчета об исполнении районного бюджета</w:t>
      </w:r>
    </w:p>
    <w:p w:rsidR="002870C8" w:rsidRPr="00D53EDB" w:rsidRDefault="002870C8">
      <w:pPr>
        <w:pStyle w:val="ConsPlusNormal"/>
        <w:jc w:val="both"/>
      </w:pPr>
    </w:p>
    <w:p w:rsidR="002870C8" w:rsidRPr="00D53EDB" w:rsidRDefault="002870C8">
      <w:pPr>
        <w:pStyle w:val="ConsPlusNormal"/>
        <w:ind w:firstLine="540"/>
        <w:jc w:val="both"/>
      </w:pPr>
      <w:r w:rsidRPr="00D53EDB">
        <w:t>1. Годовой отчет об исполнении районного бюджета до его рассмотрения в Таймырском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2870C8" w:rsidRPr="00D53EDB" w:rsidRDefault="002870C8">
      <w:pPr>
        <w:pStyle w:val="ConsPlusNormal"/>
        <w:ind w:firstLine="540"/>
        <w:jc w:val="both"/>
      </w:pPr>
      <w:r w:rsidRPr="00D53EDB">
        <w:t xml:space="preserve">2. Внешняя проверка годового отчета об исполнении районного бюджета осуществляется Контрольно-Счетной палатой, с соблюдением требований Бюджетного </w:t>
      </w:r>
      <w:hyperlink r:id="rId104" w:history="1">
        <w:r w:rsidRPr="00D53EDB">
          <w:t>кодекса</w:t>
        </w:r>
      </w:hyperlink>
      <w:r w:rsidRPr="00D53EDB">
        <w:t xml:space="preserve"> Российской Федерации и с учетом особенностей, установленных федеральными законами, а также в соответствии со стандартом внешнего муниципального финансового контроля.</w:t>
      </w:r>
    </w:p>
    <w:p w:rsidR="002870C8" w:rsidRPr="00D53EDB" w:rsidRDefault="002870C8">
      <w:pPr>
        <w:pStyle w:val="ConsPlusNormal"/>
        <w:jc w:val="both"/>
      </w:pPr>
      <w:r w:rsidRPr="00D53EDB">
        <w:t>(</w:t>
      </w:r>
      <w:proofErr w:type="gramStart"/>
      <w:r w:rsidRPr="00D53EDB">
        <w:t>ч</w:t>
      </w:r>
      <w:proofErr w:type="gramEnd"/>
      <w:r w:rsidRPr="00D53EDB">
        <w:t xml:space="preserve">асть 2 в ред. </w:t>
      </w:r>
      <w:hyperlink r:id="rId105" w:history="1">
        <w:r w:rsidRPr="00D53EDB">
          <w:t>Решения</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ind w:firstLine="540"/>
        <w:jc w:val="both"/>
      </w:pPr>
      <w:r w:rsidRPr="00D53EDB">
        <w:t>3. Главные администраторы бюджетных средств не позднее 10 марта текущего года представляют в Контрольно-Счетную палату годовую бюджетную отчетность на бумажных носителях и в электронном виде, на основании которой Контрольно-Счетная палата составляет заключения по каждому главному администратору бюджетных средств. Заключения направляются соответствующим главным администраторам бюджетных сре</w:t>
      </w:r>
      <w:proofErr w:type="gramStart"/>
      <w:r w:rsidRPr="00D53EDB">
        <w:t>дств в ср</w:t>
      </w:r>
      <w:proofErr w:type="gramEnd"/>
      <w:r w:rsidRPr="00D53EDB">
        <w:t>ок до 10 апреля текущего финансового года.</w:t>
      </w:r>
    </w:p>
    <w:p w:rsidR="002870C8" w:rsidRPr="00D53EDB" w:rsidRDefault="002870C8">
      <w:pPr>
        <w:pStyle w:val="ConsPlusNormal"/>
        <w:jc w:val="both"/>
      </w:pPr>
      <w:r w:rsidRPr="00D53EDB">
        <w:t>(</w:t>
      </w:r>
      <w:proofErr w:type="gramStart"/>
      <w:r w:rsidRPr="00D53EDB">
        <w:t>ч</w:t>
      </w:r>
      <w:proofErr w:type="gramEnd"/>
      <w:r w:rsidRPr="00D53EDB">
        <w:t xml:space="preserve">асть 3 в ред. </w:t>
      </w:r>
      <w:hyperlink r:id="rId106"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ind w:firstLine="540"/>
        <w:jc w:val="both"/>
      </w:pPr>
      <w:r w:rsidRPr="00D53EDB">
        <w:t>4. Администрация муниципального района представляет в Контрольно-Счетную палату отчет об исполнении районного бюджета для подготовки заключения на него не позднее 1 апреля текущего года.</w:t>
      </w:r>
    </w:p>
    <w:p w:rsidR="002870C8" w:rsidRPr="00D53EDB" w:rsidRDefault="002870C8">
      <w:pPr>
        <w:pStyle w:val="ConsPlusNormal"/>
        <w:ind w:firstLine="540"/>
        <w:jc w:val="both"/>
      </w:pPr>
      <w:r w:rsidRPr="00D53EDB">
        <w:t>Одновременно с отчетом об исполнении районного бюджета за истекший финансовый год Администрацией муниципального района представляются:</w:t>
      </w:r>
    </w:p>
    <w:p w:rsidR="002870C8" w:rsidRPr="00D53EDB" w:rsidRDefault="002870C8">
      <w:pPr>
        <w:pStyle w:val="ConsPlusNormal"/>
        <w:ind w:firstLine="540"/>
        <w:jc w:val="both"/>
      </w:pPr>
      <w:r w:rsidRPr="00D53EDB">
        <w:t>1) баланс исполнения районного бюджета;</w:t>
      </w:r>
    </w:p>
    <w:p w:rsidR="002870C8" w:rsidRPr="00D53EDB" w:rsidRDefault="002870C8">
      <w:pPr>
        <w:pStyle w:val="ConsPlusNormal"/>
        <w:ind w:firstLine="540"/>
        <w:jc w:val="both"/>
      </w:pPr>
      <w:r w:rsidRPr="00D53EDB">
        <w:t>2) отчет о финансовых результатах деятельности;</w:t>
      </w:r>
    </w:p>
    <w:p w:rsidR="002870C8" w:rsidRPr="00D53EDB" w:rsidRDefault="002870C8">
      <w:pPr>
        <w:pStyle w:val="ConsPlusNormal"/>
        <w:ind w:firstLine="540"/>
        <w:jc w:val="both"/>
      </w:pPr>
      <w:r w:rsidRPr="00D53EDB">
        <w:t>3) отчет о движении денежных средств;</w:t>
      </w:r>
    </w:p>
    <w:p w:rsidR="002870C8" w:rsidRPr="00D53EDB" w:rsidRDefault="002870C8">
      <w:pPr>
        <w:pStyle w:val="ConsPlusNormal"/>
        <w:ind w:firstLine="540"/>
        <w:jc w:val="both"/>
      </w:pPr>
      <w:r w:rsidRPr="00D53EDB">
        <w:t>4) пояснительная записка об исполнении районного бюджета;</w:t>
      </w:r>
    </w:p>
    <w:p w:rsidR="002870C8" w:rsidRPr="00D53EDB" w:rsidRDefault="002870C8">
      <w:pPr>
        <w:pStyle w:val="ConsPlusNormal"/>
        <w:ind w:firstLine="540"/>
        <w:jc w:val="both"/>
      </w:pPr>
      <w:r w:rsidRPr="00D53EDB">
        <w:t>5) отчет о расходовании средств резервного фонда Администрации муниципального района;</w:t>
      </w:r>
    </w:p>
    <w:p w:rsidR="002870C8" w:rsidRPr="00D53EDB" w:rsidRDefault="002870C8">
      <w:pPr>
        <w:pStyle w:val="ConsPlusNormal"/>
        <w:ind w:firstLine="540"/>
        <w:jc w:val="both"/>
      </w:pPr>
      <w:r w:rsidRPr="00D53EDB">
        <w:t>6) иная отчетность и информация.</w:t>
      </w:r>
    </w:p>
    <w:p w:rsidR="002870C8" w:rsidRPr="00D53EDB" w:rsidRDefault="002870C8">
      <w:pPr>
        <w:pStyle w:val="ConsPlusNormal"/>
        <w:jc w:val="both"/>
      </w:pPr>
      <w:r w:rsidRPr="00D53EDB">
        <w:t xml:space="preserve">(абзац введен </w:t>
      </w:r>
      <w:hyperlink r:id="rId107" w:history="1">
        <w:r w:rsidRPr="00D53EDB">
          <w:t>Решением</w:t>
        </w:r>
      </w:hyperlink>
      <w:r w:rsidRPr="00D53EDB">
        <w:t xml:space="preserve"> Таймырского Долгано-Ненецкого районного Совета депутатов Красноярского края от 18.06.2014 N 03-0043)</w:t>
      </w:r>
    </w:p>
    <w:p w:rsidR="002870C8" w:rsidRPr="00D53EDB" w:rsidRDefault="002870C8">
      <w:pPr>
        <w:pStyle w:val="ConsPlusNormal"/>
        <w:ind w:firstLine="540"/>
        <w:jc w:val="both"/>
      </w:pPr>
      <w:r w:rsidRPr="00D53EDB">
        <w:t xml:space="preserve">5. </w:t>
      </w:r>
      <w:proofErr w:type="gramStart"/>
      <w:r w:rsidRPr="00D53EDB">
        <w:t>Контрольно-Счетная палата осуществляет подготовку заключения о результатах внешней проверки годового отчета об исполнении районного бюджета (далее заключение) с учетом данных внешней проверки годовой бюджетной отчетности главных администраторов бюджетных средств и представляет его в Таймырский Совет депутатов с одновременным направлением в Администрацию муниципального района и Финансовое управление, в срок, не превышающий один месяц.</w:t>
      </w:r>
      <w:proofErr w:type="gramEnd"/>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27. Рассмотрение и утверждение бюджетной отчетности</w:t>
      </w:r>
    </w:p>
    <w:p w:rsidR="002870C8" w:rsidRPr="00D53EDB" w:rsidRDefault="002870C8">
      <w:pPr>
        <w:pStyle w:val="ConsPlusNormal"/>
        <w:jc w:val="both"/>
      </w:pPr>
    </w:p>
    <w:p w:rsidR="002870C8" w:rsidRPr="00D53EDB" w:rsidRDefault="002870C8">
      <w:pPr>
        <w:pStyle w:val="ConsPlusNormal"/>
        <w:ind w:firstLine="540"/>
        <w:jc w:val="both"/>
      </w:pPr>
      <w:r w:rsidRPr="00D53EDB">
        <w:lastRenderedPageBreak/>
        <w:t>1. Таймырский Совет депутатов рассматривает годовой отчет об исполнении районного бюджета после получения заключения Контрольно-Счетной палаты. Таймырский Совет депутатов в течение суток после принятия к рассмотрению годового отчета об исполнении районного бюджета назначает публичные слушания.</w:t>
      </w:r>
    </w:p>
    <w:p w:rsidR="002870C8" w:rsidRPr="00D53EDB" w:rsidRDefault="002870C8">
      <w:pPr>
        <w:pStyle w:val="ConsPlusNormal"/>
        <w:ind w:firstLine="540"/>
        <w:jc w:val="both"/>
      </w:pPr>
      <w:r w:rsidRPr="00D53EDB">
        <w:t>2. По результатам рассмотрения годового отчета об исполнении районного бюджета Таймырский Совет депутатов принимает решение об утверждении либо отклонении решения об исполнении бюджета.</w:t>
      </w:r>
    </w:p>
    <w:p w:rsidR="002870C8" w:rsidRPr="00D53EDB" w:rsidRDefault="002870C8">
      <w:pPr>
        <w:pStyle w:val="ConsPlusNormal"/>
        <w:ind w:firstLine="540"/>
        <w:jc w:val="both"/>
      </w:pPr>
      <w:r w:rsidRPr="00D53EDB">
        <w:t>3. В случае отклонения Таймырским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870C8" w:rsidRPr="00D53EDB" w:rsidRDefault="002870C8">
      <w:pPr>
        <w:pStyle w:val="ConsPlusNormal"/>
        <w:ind w:firstLine="540"/>
        <w:jc w:val="both"/>
      </w:pPr>
      <w:r w:rsidRPr="00D53EDB">
        <w:t>4. Ежеквартальный отчет об исполнении районного бюджета принимается Таймырским Советом депутатов к сведению.</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28. Муниципальный финансовый контроль</w:t>
      </w:r>
    </w:p>
    <w:p w:rsidR="002870C8" w:rsidRPr="00D53EDB" w:rsidRDefault="002870C8">
      <w:pPr>
        <w:pStyle w:val="ConsPlusNormal"/>
        <w:ind w:firstLine="540"/>
        <w:jc w:val="both"/>
      </w:pPr>
    </w:p>
    <w:p w:rsidR="002870C8" w:rsidRPr="00D53EDB" w:rsidRDefault="002870C8">
      <w:pPr>
        <w:pStyle w:val="ConsPlusNormal"/>
        <w:ind w:firstLine="540"/>
        <w:jc w:val="both"/>
      </w:pPr>
      <w:r w:rsidRPr="00D53EDB">
        <w:t xml:space="preserve">(в ред. </w:t>
      </w:r>
      <w:hyperlink r:id="rId108" w:history="1">
        <w:r w:rsidRPr="00D53EDB">
          <w:t>Решения</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pPr>
      <w:r w:rsidRPr="00D53EDB">
        <w:t xml:space="preserve">1. Муниципальный финансовый контроль осуществляется в целях обеспечения соблюдения Бюджетного </w:t>
      </w:r>
      <w:hyperlink r:id="rId109" w:history="1">
        <w:r w:rsidRPr="00D53EDB">
          <w:t>законодательства</w:t>
        </w:r>
      </w:hyperlink>
      <w:r w:rsidRPr="00D53EDB">
        <w:t xml:space="preserve"> Российской Федерации и иных нормативных правовых актов, регулирующих бюджетные правоотношения.</w:t>
      </w:r>
    </w:p>
    <w:p w:rsidR="002870C8" w:rsidRPr="00D53EDB" w:rsidRDefault="002870C8">
      <w:pPr>
        <w:pStyle w:val="ConsPlusNormal"/>
        <w:ind w:firstLine="540"/>
        <w:jc w:val="both"/>
      </w:pPr>
      <w:r w:rsidRPr="00D53EDB">
        <w:t xml:space="preserve">2. Муниципальный финансовый контроль подразделяется </w:t>
      </w:r>
      <w:proofErr w:type="gramStart"/>
      <w:r w:rsidRPr="00D53EDB">
        <w:t>на</w:t>
      </w:r>
      <w:proofErr w:type="gramEnd"/>
      <w:r w:rsidRPr="00D53EDB">
        <w:t xml:space="preserve"> внешний и внутренний, предварительный и последующий.</w:t>
      </w:r>
    </w:p>
    <w:p w:rsidR="002870C8" w:rsidRPr="00D53EDB" w:rsidRDefault="002870C8">
      <w:pPr>
        <w:pStyle w:val="ConsPlusNormal"/>
        <w:ind w:firstLine="540"/>
        <w:jc w:val="both"/>
      </w:pPr>
      <w:r w:rsidRPr="00D53EDB">
        <w:t>3. Внешний муниципальный финансовый контроль в сфере бюджетных правоотношений является контрольной деятельностью Контрольно-Счетной палаты.</w:t>
      </w:r>
    </w:p>
    <w:p w:rsidR="002870C8" w:rsidRPr="00D53EDB" w:rsidRDefault="002870C8">
      <w:pPr>
        <w:pStyle w:val="ConsPlusNormal"/>
        <w:ind w:firstLine="540"/>
        <w:jc w:val="both"/>
      </w:pPr>
      <w:r w:rsidRPr="00D53EDB">
        <w:t>4. Внутренний муниципальный финансовый контроль в сфере бюджетных правоотношений является контрольной деятельностью органов финансового контроля, являющихся органами (должностными лицами) Администрации муниципального района, Финансового управления.</w:t>
      </w:r>
    </w:p>
    <w:p w:rsidR="002870C8" w:rsidRPr="00D53EDB" w:rsidRDefault="002870C8">
      <w:pPr>
        <w:pStyle w:val="ConsPlusNormal"/>
        <w:ind w:firstLine="540"/>
        <w:jc w:val="both"/>
      </w:pPr>
      <w:r w:rsidRPr="00D53EDB">
        <w:t>5. Главные администраторы бюджетных средств осуществляют внутренний финансовый контроль и внутренний финансовый аудит.</w:t>
      </w:r>
    </w:p>
    <w:p w:rsidR="002870C8" w:rsidRPr="00D53EDB" w:rsidRDefault="002870C8">
      <w:pPr>
        <w:pStyle w:val="ConsPlusNormal"/>
        <w:ind w:firstLine="540"/>
        <w:jc w:val="both"/>
      </w:pPr>
      <w:r w:rsidRPr="00D53EDB">
        <w:t>6. Предварительный контроль осуществляется в целях предупреждения и пресечения бюджетных нарушений в процессе исполнения районного бюджета.</w:t>
      </w:r>
    </w:p>
    <w:p w:rsidR="002870C8" w:rsidRPr="00D53EDB" w:rsidRDefault="002870C8">
      <w:pPr>
        <w:pStyle w:val="ConsPlusNormal"/>
        <w:ind w:firstLine="540"/>
        <w:jc w:val="both"/>
      </w:pPr>
      <w:r w:rsidRPr="00D53EDB">
        <w:t>7.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2870C8" w:rsidRPr="00D53EDB" w:rsidRDefault="002870C8">
      <w:pPr>
        <w:pStyle w:val="ConsPlusNormal"/>
        <w:ind w:firstLine="540"/>
        <w:jc w:val="both"/>
      </w:pPr>
      <w:r w:rsidRPr="00D53EDB">
        <w:t>8. Порядок осуществления полномочий Контрольно-Счетной палаты по внешнему муниципальному финансовому контролю определяется муниципальным правовым актом Таймырского Совета депутатов.</w:t>
      </w:r>
    </w:p>
    <w:p w:rsidR="002870C8" w:rsidRPr="00D53EDB" w:rsidRDefault="002870C8">
      <w:pPr>
        <w:pStyle w:val="ConsPlusNormal"/>
        <w:ind w:firstLine="540"/>
        <w:jc w:val="both"/>
      </w:pPr>
      <w:r w:rsidRPr="00D53EDB">
        <w:t>9. Порядки осуществления внутреннего финансового контроля и внутреннего финансового аудита главными администраторами бюджетных средств, а также осуществления полномочий органов внутреннего муниципального финансового контроля, являющихся органами (должностными лицами) Администрации муниципального района, устанавливаются муниципальными правовыми актами Администрации муниципального района.</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 xml:space="preserve">Статьи 29 - 33. Утратили силу. - </w:t>
      </w:r>
      <w:hyperlink r:id="rId110" w:history="1">
        <w:r w:rsidRPr="00D53EDB">
          <w:t>Решение</w:t>
        </w:r>
      </w:hyperlink>
      <w:r w:rsidRPr="00D53EDB">
        <w:t xml:space="preserve"> Таймырского Долгано-Ненецкого районного Совета депутатов Красноярского края от 18.11.2013 N 02-0013.</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34. Обязательность опубликования отдельных сведений</w:t>
      </w:r>
    </w:p>
    <w:p w:rsidR="002870C8" w:rsidRPr="00D53EDB" w:rsidRDefault="002870C8">
      <w:pPr>
        <w:pStyle w:val="ConsPlusNormal"/>
        <w:jc w:val="both"/>
      </w:pPr>
    </w:p>
    <w:p w:rsidR="002870C8" w:rsidRPr="00D53EDB" w:rsidRDefault="002870C8">
      <w:pPr>
        <w:pStyle w:val="ConsPlusNormal"/>
        <w:ind w:firstLine="540"/>
        <w:jc w:val="both"/>
      </w:pPr>
      <w:r w:rsidRPr="00D53EDB">
        <w:t>Проект районного бюджета, решение о районном бюджете,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расходов на оплату их труда подлежат официальному опубликованию.</w:t>
      </w:r>
    </w:p>
    <w:p w:rsidR="002870C8" w:rsidRPr="00D53EDB" w:rsidRDefault="002870C8">
      <w:pPr>
        <w:pStyle w:val="ConsPlusNormal"/>
        <w:jc w:val="both"/>
      </w:pPr>
      <w:r w:rsidRPr="00D53EDB">
        <w:t xml:space="preserve">(в ред. </w:t>
      </w:r>
      <w:hyperlink r:id="rId111" w:history="1">
        <w:r w:rsidRPr="00D53EDB">
          <w:t>Решения</w:t>
        </w:r>
      </w:hyperlink>
      <w:r w:rsidRPr="00D53EDB">
        <w:t xml:space="preserve"> Таймырского Долгано-Ненецкого районного Совета депутатов Красноярского края от 14.12.2015 N 06-0107)</w:t>
      </w:r>
    </w:p>
    <w:p w:rsidR="002870C8" w:rsidRPr="00D53EDB" w:rsidRDefault="002870C8">
      <w:pPr>
        <w:pStyle w:val="ConsPlusNormal"/>
        <w:jc w:val="both"/>
      </w:pPr>
    </w:p>
    <w:p w:rsidR="002870C8" w:rsidRPr="00D53EDB" w:rsidRDefault="002870C8">
      <w:pPr>
        <w:pStyle w:val="ConsPlusNormal"/>
        <w:ind w:firstLine="540"/>
        <w:jc w:val="both"/>
        <w:outlineLvl w:val="1"/>
      </w:pPr>
      <w:r w:rsidRPr="00D53EDB">
        <w:t>Статья 35. Сроки</w:t>
      </w:r>
    </w:p>
    <w:p w:rsidR="002870C8" w:rsidRPr="00D53EDB" w:rsidRDefault="002870C8">
      <w:pPr>
        <w:pStyle w:val="ConsPlusNormal"/>
        <w:jc w:val="both"/>
      </w:pPr>
    </w:p>
    <w:p w:rsidR="002870C8" w:rsidRPr="00D53EDB" w:rsidRDefault="002870C8">
      <w:pPr>
        <w:pStyle w:val="ConsPlusNormal"/>
        <w:ind w:firstLine="540"/>
        <w:jc w:val="both"/>
      </w:pPr>
      <w:r w:rsidRPr="00D53EDB">
        <w:t>Сроки, установленные в настоящем Положении в днях, определяются в рабочих днях.</w:t>
      </w:r>
    </w:p>
    <w:p w:rsidR="002870C8" w:rsidRPr="00D53EDB" w:rsidRDefault="002870C8">
      <w:pPr>
        <w:pStyle w:val="ConsPlusNormal"/>
        <w:jc w:val="both"/>
      </w:pPr>
    </w:p>
    <w:p w:rsidR="002870C8" w:rsidRPr="00D53EDB" w:rsidRDefault="002870C8">
      <w:pPr>
        <w:pStyle w:val="ConsPlusNormal"/>
        <w:jc w:val="both"/>
      </w:pPr>
    </w:p>
    <w:p w:rsidR="002870C8" w:rsidRPr="00D53EDB" w:rsidRDefault="002870C8">
      <w:pPr>
        <w:pStyle w:val="ConsPlusNormal"/>
        <w:pBdr>
          <w:top w:val="single" w:sz="6" w:space="0" w:color="auto"/>
        </w:pBdr>
        <w:spacing w:before="100" w:after="100"/>
        <w:jc w:val="both"/>
        <w:rPr>
          <w:sz w:val="2"/>
          <w:szCs w:val="2"/>
        </w:rPr>
      </w:pPr>
    </w:p>
    <w:p w:rsidR="005C2FE9" w:rsidRPr="00D53EDB" w:rsidRDefault="005C2FE9"/>
    <w:sectPr w:rsidR="005C2FE9" w:rsidRPr="00D53EDB" w:rsidSect="0028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C8"/>
    <w:rsid w:val="002870C8"/>
    <w:rsid w:val="005C2FE9"/>
    <w:rsid w:val="00D5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0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287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0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287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47E6DED772889DFC0E1726CB9FC043B780DB2336E6357A89FC28171EB019CCBB3166993000B47BE3208B0317gEI" TargetMode="External"/><Relationship Id="rId21" Type="http://schemas.openxmlformats.org/officeDocument/2006/relationships/hyperlink" Target="consultantplus://offline/ref=2147E6DED772889DFC0E1726CB9FC043B780DB2336E6357A89FC28171EB019CCBB3166993000B47BE3208B0317gDI" TargetMode="External"/><Relationship Id="rId42" Type="http://schemas.openxmlformats.org/officeDocument/2006/relationships/hyperlink" Target="consultantplus://offline/ref=2147E6DED772889DFC0E092BDDF39F4CB68B842E30E33F25D2A02E4041E01F99FB7160C87314g6I" TargetMode="External"/><Relationship Id="rId47" Type="http://schemas.openxmlformats.org/officeDocument/2006/relationships/hyperlink" Target="consultantplus://offline/ref=2147E6DED772889DFC0E092BDDF39F4CB68B842E30E33F25D2A02E4041E01F99FB7160C47214g5I" TargetMode="External"/><Relationship Id="rId63" Type="http://schemas.openxmlformats.org/officeDocument/2006/relationships/hyperlink" Target="consultantplus://offline/ref=2147E6DED772889DFC0E1726CB9FC043B780DB2336E6357A89FC28171EB019CCBB3166993000B47BE3208A0B17gDI" TargetMode="External"/><Relationship Id="rId68" Type="http://schemas.openxmlformats.org/officeDocument/2006/relationships/hyperlink" Target="consultantplus://offline/ref=2147E6DED772889DFC0E1726CB9FC043B780DB2336E6357A89FC28171EB019CCBB3166993000B47BE3208A0A17gAI" TargetMode="External"/><Relationship Id="rId84" Type="http://schemas.openxmlformats.org/officeDocument/2006/relationships/hyperlink" Target="consultantplus://offline/ref=2147E6DED772889DFC0E1726CB9FC043B780DB2336E6357A89FC28171EB019CCBB3166993000B47BE320890717gBI" TargetMode="External"/><Relationship Id="rId89" Type="http://schemas.openxmlformats.org/officeDocument/2006/relationships/hyperlink" Target="consultantplus://offline/ref=2147E6DED772889DFC0E1726CB9FC043B780DB2336E6357A89FC28171EB019CCBB3166993000B47BE320890617gAI"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47E6DED772889DFC0E1726CB9FC043B780DB2336E53D7B88F728171EB019CCBB13g1I" TargetMode="External"/><Relationship Id="rId29" Type="http://schemas.openxmlformats.org/officeDocument/2006/relationships/hyperlink" Target="consultantplus://offline/ref=2147E6DED772889DFC0E1726CB9FC043B780DB2336E6357A89FC28171EB019CCBB3166993000B47BE3208B0317gFI" TargetMode="External"/><Relationship Id="rId107" Type="http://schemas.openxmlformats.org/officeDocument/2006/relationships/hyperlink" Target="consultantplus://offline/ref=2147E6DED772889DFC0E1726CB9FC043B780DB2336E636718BF228171EB019CCBB3166993000B47BE3208B0717gBI" TargetMode="External"/><Relationship Id="rId11" Type="http://schemas.openxmlformats.org/officeDocument/2006/relationships/hyperlink" Target="consultantplus://offline/ref=2147E6DED772889DFC0E092BDDF39F4CB68B842E30E33F25D2A02E4041E01F99FB7160C57214g5I" TargetMode="External"/><Relationship Id="rId24" Type="http://schemas.openxmlformats.org/officeDocument/2006/relationships/hyperlink" Target="consultantplus://offline/ref=2147E6DED772889DFC0E1726CB9FC043B780DB2336E73C758BFC28171EB019CCBB3166993000B47BE3208B0317gDI" TargetMode="External"/><Relationship Id="rId32" Type="http://schemas.openxmlformats.org/officeDocument/2006/relationships/hyperlink" Target="consultantplus://offline/ref=2147E6DED772889DFC0E092BDDF39F4CB68B852D33E13F25D2A02E4041E01F99FB7160CA17gBI" TargetMode="External"/><Relationship Id="rId37" Type="http://schemas.openxmlformats.org/officeDocument/2006/relationships/hyperlink" Target="consultantplus://offline/ref=2147E6DED772889DFC0E092BDDF39F4CB68B842E30E33F25D2A02E4041E01F99FB7160CC74471Bg1I" TargetMode="External"/><Relationship Id="rId40" Type="http://schemas.openxmlformats.org/officeDocument/2006/relationships/hyperlink" Target="consultantplus://offline/ref=2147E6DED772889DFC0E092BDDF39F4CB68B842E30E33F25D2A02E4041E01F99FB7160C47214g5I" TargetMode="External"/><Relationship Id="rId45" Type="http://schemas.openxmlformats.org/officeDocument/2006/relationships/hyperlink" Target="consultantplus://offline/ref=2147E6DED772889DFC0E092BDDF39F4CB68B842E30E33F25D2A02E4041E01F99FB7160CC7346B0781Eg7I" TargetMode="External"/><Relationship Id="rId53" Type="http://schemas.openxmlformats.org/officeDocument/2006/relationships/hyperlink" Target="consultantplus://offline/ref=2147E6DED772889DFC0E092BDDF39F4CB68B842E30E33F25D2A02E4041E01F99FB7160CE75471BgCI" TargetMode="External"/><Relationship Id="rId58" Type="http://schemas.openxmlformats.org/officeDocument/2006/relationships/hyperlink" Target="consultantplus://offline/ref=2147E6DED772889DFC0E092BDDF39F4CB68B842E30E33F25D2A02E4041E01F99FB7160CF70461Bg9I" TargetMode="External"/><Relationship Id="rId66" Type="http://schemas.openxmlformats.org/officeDocument/2006/relationships/hyperlink" Target="consultantplus://offline/ref=2147E6DED772889DFC0E1726CB9FC043B780DB2336E6357788F028171EB019CCBB3166993000B47BE3208B0317gFI" TargetMode="External"/><Relationship Id="rId74" Type="http://schemas.openxmlformats.org/officeDocument/2006/relationships/hyperlink" Target="consultantplus://offline/ref=2147E6DED772889DFC0E1726CB9FC043B780DB2336E636718BF228171EB019CCBB3166993000B47BE3208B0317g1I" TargetMode="External"/><Relationship Id="rId79" Type="http://schemas.openxmlformats.org/officeDocument/2006/relationships/hyperlink" Target="consultantplus://offline/ref=2147E6DED772889DFC0E1726CB9FC043B780DB2336E636718BF228171EB019CCBB3166993000B47BE3208B0217gCI" TargetMode="External"/><Relationship Id="rId87" Type="http://schemas.openxmlformats.org/officeDocument/2006/relationships/hyperlink" Target="consultantplus://offline/ref=2147E6DED772889DFC0E1726CB9FC043B780DB2336E6357A89FC28171EB019CCBB3166993000B47BE320890717g0I" TargetMode="External"/><Relationship Id="rId102" Type="http://schemas.openxmlformats.org/officeDocument/2006/relationships/hyperlink" Target="consultantplus://offline/ref=2147E6DED772889DFC0E1726CB9FC043B780DB2336E6367B8DFC28171EB019CCBB3166993000B47BE3208B0217g8I" TargetMode="External"/><Relationship Id="rId110" Type="http://schemas.openxmlformats.org/officeDocument/2006/relationships/hyperlink" Target="consultantplus://offline/ref=2147E6DED772889DFC0E1726CB9FC043B780DB2336E6357A89FC28171EB019CCBB3166993000B47BE320880017gFI" TargetMode="External"/><Relationship Id="rId5" Type="http://schemas.openxmlformats.org/officeDocument/2006/relationships/hyperlink" Target="consultantplus://offline/ref=2147E6DED772889DFC0E1726CB9FC043B780DB2336E6357788F028171EB019CCBB3166993000B47BE3208B0317gDI" TargetMode="External"/><Relationship Id="rId61" Type="http://schemas.openxmlformats.org/officeDocument/2006/relationships/hyperlink" Target="consultantplus://offline/ref=2147E6DED772889DFC0E092BDDF39F4CB68B842E30E33F25D2A02E4041E01F99FB7160CF70461Bg9I" TargetMode="External"/><Relationship Id="rId82" Type="http://schemas.openxmlformats.org/officeDocument/2006/relationships/hyperlink" Target="consultantplus://offline/ref=2147E6DED772889DFC0E1726CB9FC043B780DB2336E6357A89FC28171EB019CCBB3166993000B47BE320890017g0I" TargetMode="External"/><Relationship Id="rId90" Type="http://schemas.openxmlformats.org/officeDocument/2006/relationships/hyperlink" Target="consultantplus://offline/ref=2147E6DED772889DFC0E1726CB9FC043B780DB2336E6357A89FC28171EB019CCBB3166993000B47BE320890617gCI" TargetMode="External"/><Relationship Id="rId95" Type="http://schemas.openxmlformats.org/officeDocument/2006/relationships/hyperlink" Target="consultantplus://offline/ref=2147E6DED772889DFC0E1726CB9FC043B780DB2336E6357A89FC28171EB019CCBB3166993000B47BE320890B17g0I" TargetMode="External"/><Relationship Id="rId19" Type="http://schemas.openxmlformats.org/officeDocument/2006/relationships/hyperlink" Target="consultantplus://offline/ref=2147E6DED772889DFC0E1726CB9FC043B780DB2336E634778DF728171EB019CCBB13g1I" TargetMode="External"/><Relationship Id="rId14" Type="http://schemas.openxmlformats.org/officeDocument/2006/relationships/hyperlink" Target="consultantplus://offline/ref=2147E6DED772889DFC0E1726CB9FC043B780DB2336E53D7687F628171EB019CCBB13g1I" TargetMode="External"/><Relationship Id="rId22" Type="http://schemas.openxmlformats.org/officeDocument/2006/relationships/hyperlink" Target="consultantplus://offline/ref=2147E6DED772889DFC0E1726CB9FC043B780DB2336E636718BF228171EB019CCBB3166993000B47BE3208B0317gDI" TargetMode="External"/><Relationship Id="rId27" Type="http://schemas.openxmlformats.org/officeDocument/2006/relationships/hyperlink" Target="consultantplus://offline/ref=2147E6DED772889DFC0E092BDDF39F4CB683822B3CB6682783F52014g5I" TargetMode="External"/><Relationship Id="rId30" Type="http://schemas.openxmlformats.org/officeDocument/2006/relationships/hyperlink" Target="consultantplus://offline/ref=2147E6DED772889DFC0E1726CB9FC043B780DB2336E6357A89FC28171EB019CCBB3166993000B47BE3208B0317g0I" TargetMode="External"/><Relationship Id="rId35" Type="http://schemas.openxmlformats.org/officeDocument/2006/relationships/hyperlink" Target="consultantplus://offline/ref=2147E6DED772889DFC0E1726CB9FC043B780DB2336E6357A89FC28171EB019CCBB3166993000B47BE3208B0017g1I" TargetMode="External"/><Relationship Id="rId43" Type="http://schemas.openxmlformats.org/officeDocument/2006/relationships/hyperlink" Target="consultantplus://offline/ref=2147E6DED772889DFC0E092BDDF39F4CB68B842E30E33F25D2A02E4041E01F99FB7160CF75411BgEI" TargetMode="External"/><Relationship Id="rId48" Type="http://schemas.openxmlformats.org/officeDocument/2006/relationships/hyperlink" Target="consultantplus://offline/ref=2147E6DED772889DFC0E1726CB9FC043B780DB2336E6357A89FC28171EB019CCBB3166993000B47BE3208A0317g9I" TargetMode="External"/><Relationship Id="rId56" Type="http://schemas.openxmlformats.org/officeDocument/2006/relationships/hyperlink" Target="consultantplus://offline/ref=2147E6DED772889DFC0E092BDDF39F4CB68B842E30E33F25D2A02E4041E01F99FB7160CF70401Bg9I" TargetMode="External"/><Relationship Id="rId64" Type="http://schemas.openxmlformats.org/officeDocument/2006/relationships/hyperlink" Target="consultantplus://offline/ref=2147E6DED772889DFC0E092BDDF39F4CB68B842E30E33F25D2A02E4041E01F99FB7160CC7345BB7A1Eg4I" TargetMode="External"/><Relationship Id="rId69" Type="http://schemas.openxmlformats.org/officeDocument/2006/relationships/hyperlink" Target="consultantplus://offline/ref=2147E6DED772889DFC0E092BDDF39F4CB68B842E30E33F25D2A02E4041E01F99FB7160CC7347BB731Eg2I" TargetMode="External"/><Relationship Id="rId77" Type="http://schemas.openxmlformats.org/officeDocument/2006/relationships/hyperlink" Target="consultantplus://offline/ref=2147E6DED772889DFC0E1726CB9FC043B780DB2336E6367B8DFC28171EB019CCBB3166993000B47BE3208B0317g0I" TargetMode="External"/><Relationship Id="rId100" Type="http://schemas.openxmlformats.org/officeDocument/2006/relationships/hyperlink" Target="consultantplus://offline/ref=2147E6DED772889DFC0E1726CB9FC043B780DB2336E73C758BFC28171EB019CCBB3166993000B47BE3208B0317gDI" TargetMode="External"/><Relationship Id="rId105" Type="http://schemas.openxmlformats.org/officeDocument/2006/relationships/hyperlink" Target="consultantplus://offline/ref=2147E6DED772889DFC0E1726CB9FC043B780DB2336E636718BF228171EB019CCBB3166993000B47BE3208B0017g0I" TargetMode="External"/><Relationship Id="rId113" Type="http://schemas.openxmlformats.org/officeDocument/2006/relationships/theme" Target="theme/theme1.xml"/><Relationship Id="rId8" Type="http://schemas.openxmlformats.org/officeDocument/2006/relationships/hyperlink" Target="consultantplus://offline/ref=2147E6DED772889DFC0E1726CB9FC043B780DB2336E6367B8DFC28171EB019CCBB3166993000B47BE3208B0317gDI" TargetMode="External"/><Relationship Id="rId51" Type="http://schemas.openxmlformats.org/officeDocument/2006/relationships/hyperlink" Target="consultantplus://offline/ref=2147E6DED772889DFC0E092BDDF39F4CB58E8C293FE03F25D2A02E4041E01F99FB7160CC7344B9721Eg0I" TargetMode="External"/><Relationship Id="rId72" Type="http://schemas.openxmlformats.org/officeDocument/2006/relationships/hyperlink" Target="consultantplus://offline/ref=2147E6DED772889DFC0E1726CB9FC043B780DB2336E6367B8DFC28171EB019CCBB3166993000B47BE3208B0317gFI" TargetMode="External"/><Relationship Id="rId80" Type="http://schemas.openxmlformats.org/officeDocument/2006/relationships/hyperlink" Target="consultantplus://offline/ref=2147E6DED772889DFC0E1726CB9FC043B780DB2336E636718BF228171EB019CCBB3166993000B47BE3208B0217gEI" TargetMode="External"/><Relationship Id="rId85" Type="http://schemas.openxmlformats.org/officeDocument/2006/relationships/hyperlink" Target="consultantplus://offline/ref=2147E6DED772889DFC0E1726CB9FC043B780DB2336E6357A89FC28171EB019CCBB3166993000B47BE320890717gCI" TargetMode="External"/><Relationship Id="rId93" Type="http://schemas.openxmlformats.org/officeDocument/2006/relationships/hyperlink" Target="consultantplus://offline/ref=2147E6DED772889DFC0E1726CB9FC043B780DB2336E6357A89FC28171EB019CCBB3166993000B47BE320890B17gBI" TargetMode="External"/><Relationship Id="rId98" Type="http://schemas.openxmlformats.org/officeDocument/2006/relationships/hyperlink" Target="consultantplus://offline/ref=2147E6DED772889DFC0E092BDDF39F4CB68B842E30E33F25D2A02E4041E01F99FB7160C97A14g7I" TargetMode="External"/><Relationship Id="rId3" Type="http://schemas.openxmlformats.org/officeDocument/2006/relationships/settings" Target="settings.xml"/><Relationship Id="rId12" Type="http://schemas.openxmlformats.org/officeDocument/2006/relationships/hyperlink" Target="consultantplus://offline/ref=2147E6DED772889DFC0E1726CB9FC043B780DB2336E7317488F728171EB019CCBB3166993000B47BE322880017g9I" TargetMode="External"/><Relationship Id="rId17" Type="http://schemas.openxmlformats.org/officeDocument/2006/relationships/hyperlink" Target="consultantplus://offline/ref=2147E6DED772889DFC0E1726CB9FC043B780DB2336E53D7A8DF728171EB019CCBB13g1I" TargetMode="External"/><Relationship Id="rId25" Type="http://schemas.openxmlformats.org/officeDocument/2006/relationships/hyperlink" Target="consultantplus://offline/ref=2147E6DED772889DFC0E1726CB9FC043B780DB2336E836728AF428171EB019CCBB3166993000B47BE3208B0317gDI" TargetMode="External"/><Relationship Id="rId33" Type="http://schemas.openxmlformats.org/officeDocument/2006/relationships/hyperlink" Target="consultantplus://offline/ref=2147E6DED772889DFC0E092BDDF39F4CB68B842E30E33F25D2A02E4041E01F99FB7160C47214g5I" TargetMode="External"/><Relationship Id="rId38" Type="http://schemas.openxmlformats.org/officeDocument/2006/relationships/hyperlink" Target="consultantplus://offline/ref=2147E6DED772889DFC0E1726CB9FC043B780DB2336E7317488F728171EB019CCBB3166993000B47BE3218C0217gAI" TargetMode="External"/><Relationship Id="rId46" Type="http://schemas.openxmlformats.org/officeDocument/2006/relationships/hyperlink" Target="consultantplus://offline/ref=2147E6DED772889DFC0E092BDDF39F4CB68B842E30E33F25D2A02E4041E01F99FB7160CE74401BgEI" TargetMode="External"/><Relationship Id="rId59" Type="http://schemas.openxmlformats.org/officeDocument/2006/relationships/hyperlink" Target="consultantplus://offline/ref=2147E6DED772889DFC0E092BDDF39F4CB68B842E30E33F25D2A02E4041E01F99FB7160CF70461Bg9I" TargetMode="External"/><Relationship Id="rId67" Type="http://schemas.openxmlformats.org/officeDocument/2006/relationships/hyperlink" Target="consultantplus://offline/ref=2147E6DED772889DFC0E1726CB9FC043B780DB2336E6357788F028171EB019CCBB3166993000B47BE3208B0317g1I" TargetMode="External"/><Relationship Id="rId103" Type="http://schemas.openxmlformats.org/officeDocument/2006/relationships/hyperlink" Target="consultantplus://offline/ref=2147E6DED772889DFC0E092BDDF39F4CB68B842E30E33F25D2A02E40411Eg0I" TargetMode="External"/><Relationship Id="rId108" Type="http://schemas.openxmlformats.org/officeDocument/2006/relationships/hyperlink" Target="consultantplus://offline/ref=2147E6DED772889DFC0E1726CB9FC043B780DB2336E6357A89FC28171EB019CCBB3166993000B47BE320880117gEI" TargetMode="External"/><Relationship Id="rId20" Type="http://schemas.openxmlformats.org/officeDocument/2006/relationships/hyperlink" Target="consultantplus://offline/ref=2147E6DED772889DFC0E1726CB9FC043B780DB2336E6357788F028171EB019CCBB3166993000B47BE3208B0317gDI" TargetMode="External"/><Relationship Id="rId41" Type="http://schemas.openxmlformats.org/officeDocument/2006/relationships/hyperlink" Target="consultantplus://offline/ref=2147E6DED772889DFC0E1726CB9FC043B780DB2336E6357A89FC28171EB019CCBB3166993000B47BE3208B0417gAI" TargetMode="External"/><Relationship Id="rId54" Type="http://schemas.openxmlformats.org/officeDocument/2006/relationships/hyperlink" Target="consultantplus://offline/ref=2147E6DED772889DFC0E092BDDF39F4CB68B842E30E33F25D2A02E4041E01F99FB7160CE72431Bg8I" TargetMode="External"/><Relationship Id="rId62" Type="http://schemas.openxmlformats.org/officeDocument/2006/relationships/hyperlink" Target="consultantplus://offline/ref=2147E6DED772889DFC0E092BDDF39F4CB68B842E30E33F25D2A02E4041E01F99FB7160CF70461Bg9I" TargetMode="External"/><Relationship Id="rId70" Type="http://schemas.openxmlformats.org/officeDocument/2006/relationships/hyperlink" Target="consultantplus://offline/ref=2147E6DED772889DFC0E092BDDF39F4CB68B842E30E33F25D2A02E4041E01F99FB7160CC7347BB731Eg7I" TargetMode="External"/><Relationship Id="rId75" Type="http://schemas.openxmlformats.org/officeDocument/2006/relationships/hyperlink" Target="consultantplus://offline/ref=2147E6DED772889DFC0E1726CB9FC043B780DB2336E636718BF228171EB019CCBB3166993000B47BE3208B0217g9I" TargetMode="External"/><Relationship Id="rId83" Type="http://schemas.openxmlformats.org/officeDocument/2006/relationships/hyperlink" Target="consultantplus://offline/ref=2147E6DED772889DFC0E1726CB9FC043B780DB2336E6357A89FC28171EB019CCBB3166993000B47BE320890717g8I" TargetMode="External"/><Relationship Id="rId88" Type="http://schemas.openxmlformats.org/officeDocument/2006/relationships/hyperlink" Target="consultantplus://offline/ref=2147E6DED772889DFC0E1726CB9FC043B780DB2336E6357A89FC28171EB019CCBB3166993000B47BE320890617g8I" TargetMode="External"/><Relationship Id="rId91" Type="http://schemas.openxmlformats.org/officeDocument/2006/relationships/hyperlink" Target="consultantplus://offline/ref=2147E6DED772889DFC0E1726CB9FC043B780DB2336E6367B8DFC28171EB019CCBB3166993000B47BE3208B0317g1I" TargetMode="External"/><Relationship Id="rId96" Type="http://schemas.openxmlformats.org/officeDocument/2006/relationships/hyperlink" Target="consultantplus://offline/ref=2147E6DED772889DFC0E1726CB9FC043B780DB2336E6357A89FC28171EB019CCBB3166993000B47BE320890A17g8I" TargetMode="External"/><Relationship Id="rId111" Type="http://schemas.openxmlformats.org/officeDocument/2006/relationships/hyperlink" Target="consultantplus://offline/ref=2147E6DED772889DFC0E1726CB9FC043B780DB2336E6367B8DFC28171EB019CCBB3166993000B47BE3208B0717g8I" TargetMode="External"/><Relationship Id="rId1" Type="http://schemas.openxmlformats.org/officeDocument/2006/relationships/styles" Target="styles.xml"/><Relationship Id="rId6" Type="http://schemas.openxmlformats.org/officeDocument/2006/relationships/hyperlink" Target="consultantplus://offline/ref=2147E6DED772889DFC0E1726CB9FC043B780DB2336E6357A89FC28171EB019CCBB3166993000B47BE3208B0317gDI" TargetMode="External"/><Relationship Id="rId15" Type="http://schemas.openxmlformats.org/officeDocument/2006/relationships/hyperlink" Target="consultantplus://offline/ref=2147E6DED772889DFC0E1726CB9FC043B780DB2336E53D7B8BFD28171EB019CCBB13g1I" TargetMode="External"/><Relationship Id="rId23" Type="http://schemas.openxmlformats.org/officeDocument/2006/relationships/hyperlink" Target="consultantplus://offline/ref=2147E6DED772889DFC0E1726CB9FC043B780DB2336E6367B8DFC28171EB019CCBB3166993000B47BE3208B0317gEI" TargetMode="External"/><Relationship Id="rId28" Type="http://schemas.openxmlformats.org/officeDocument/2006/relationships/hyperlink" Target="consultantplus://offline/ref=2147E6DED772889DFC0E092BDDF39F4CB68B842E30E33F25D2A02E40411Eg0I" TargetMode="External"/><Relationship Id="rId36" Type="http://schemas.openxmlformats.org/officeDocument/2006/relationships/hyperlink" Target="consultantplus://offline/ref=2147E6DED772889DFC0E092BDDF39F4CB68B842E30E33F25D2A02E4041E01F99FB7160CF7A461BgCI" TargetMode="External"/><Relationship Id="rId49" Type="http://schemas.openxmlformats.org/officeDocument/2006/relationships/hyperlink" Target="consultantplus://offline/ref=2147E6DED772889DFC0E1726CB9FC043B780DB2336E636718BF228171EB019CCBB3166993000B47BE3208B0317gEI" TargetMode="External"/><Relationship Id="rId57" Type="http://schemas.openxmlformats.org/officeDocument/2006/relationships/hyperlink" Target="consultantplus://offline/ref=2147E6DED772889DFC0E092BDDF39F4CB68B842E30E33F25D2A02E4041E01F99FB7160CE75471BgAI" TargetMode="External"/><Relationship Id="rId106" Type="http://schemas.openxmlformats.org/officeDocument/2006/relationships/hyperlink" Target="consultantplus://offline/ref=2147E6DED772889DFC0E1726CB9FC043B780DB2336E6367B8DFC28171EB019CCBB3166993000B47BE3208B0017g0I" TargetMode="External"/><Relationship Id="rId10" Type="http://schemas.openxmlformats.org/officeDocument/2006/relationships/hyperlink" Target="consultantplus://offline/ref=2147E6DED772889DFC0E1726CB9FC043B780DB2336E836728AF428171EB019CCBB3166993000B47BE3208B0317gDI" TargetMode="External"/><Relationship Id="rId31" Type="http://schemas.openxmlformats.org/officeDocument/2006/relationships/hyperlink" Target="consultantplus://offline/ref=2147E6DED772889DFC0E1726CB9FC043B780DB2336E6357A89FC28171EB019CCBB3166993000B47BE3208B0117g9I" TargetMode="External"/><Relationship Id="rId44" Type="http://schemas.openxmlformats.org/officeDocument/2006/relationships/hyperlink" Target="consultantplus://offline/ref=2147E6DED772889DFC0E092BDDF39F4CB68B842E30E33F25D2A02E4041E01F99FB7160CE72401BgFI" TargetMode="External"/><Relationship Id="rId52" Type="http://schemas.openxmlformats.org/officeDocument/2006/relationships/hyperlink" Target="consultantplus://offline/ref=2147E6DED772889DFC0E1726CB9FC043B780DB2336E6357A89FC28171EB019CCBB3166993000B47BE3208A0217g0I" TargetMode="External"/><Relationship Id="rId60" Type="http://schemas.openxmlformats.org/officeDocument/2006/relationships/hyperlink" Target="consultantplus://offline/ref=2147E6DED772889DFC0E092BDDF39F4CB68B842B34E83F25D2A02E4041E01F99FB7160CC7114g3I" TargetMode="External"/><Relationship Id="rId65" Type="http://schemas.openxmlformats.org/officeDocument/2006/relationships/hyperlink" Target="consultantplus://offline/ref=2147E6DED772889DFC0E1726CB9FC043B780DB2336E836728AF428171EB019CCBB3166993000B47BE3208B0317gDI" TargetMode="External"/><Relationship Id="rId73" Type="http://schemas.openxmlformats.org/officeDocument/2006/relationships/hyperlink" Target="consultantplus://offline/ref=2147E6DED772889DFC0E1726CB9FC043B780DB2336E6357A89FC28171EB019CCBB3166993000B47BE320890317g1I" TargetMode="External"/><Relationship Id="rId78" Type="http://schemas.openxmlformats.org/officeDocument/2006/relationships/hyperlink" Target="consultantplus://offline/ref=2147E6DED772889DFC0E1726CB9FC043B780DB2336E6367B8DFC28171EB019CCBB3166993000B47BE3208B0317g0I" TargetMode="External"/><Relationship Id="rId81" Type="http://schemas.openxmlformats.org/officeDocument/2006/relationships/hyperlink" Target="consultantplus://offline/ref=2147E6DED772889DFC0E1726CB9FC043B780DB2336E6357A89FC28171EB019CCBB3166993000B47BE320890017gFI" TargetMode="External"/><Relationship Id="rId86" Type="http://schemas.openxmlformats.org/officeDocument/2006/relationships/hyperlink" Target="consultantplus://offline/ref=2147E6DED772889DFC0E1726CB9FC043B780DB2336E6357A89FC28171EB019CCBB3166993000B47BE320890717gEI" TargetMode="External"/><Relationship Id="rId94" Type="http://schemas.openxmlformats.org/officeDocument/2006/relationships/hyperlink" Target="consultantplus://offline/ref=2147E6DED772889DFC0E1726CB9FC043B780DB2336E6357A89FC28171EB019CCBB3166993000B47BE320890B17gDI" TargetMode="External"/><Relationship Id="rId99" Type="http://schemas.openxmlformats.org/officeDocument/2006/relationships/hyperlink" Target="consultantplus://offline/ref=2147E6DED772889DFC0E092BDDF39F4CB68B842E30E33F25D2A02E40411Eg0I" TargetMode="External"/><Relationship Id="rId101" Type="http://schemas.openxmlformats.org/officeDocument/2006/relationships/hyperlink" Target="consultantplus://offline/ref=2147E6DED772889DFC0E1726CB9FC043B780DB2336E6357A89FC28171EB019CCBB3166993000B47BE320890A17gAI" TargetMode="External"/><Relationship Id="rId4" Type="http://schemas.openxmlformats.org/officeDocument/2006/relationships/webSettings" Target="webSettings.xml"/><Relationship Id="rId9" Type="http://schemas.openxmlformats.org/officeDocument/2006/relationships/hyperlink" Target="consultantplus://offline/ref=2147E6DED772889DFC0E1726CB9FC043B780DB2336E73C758BFC28171EB019CCBB3166993000B47BE3208B0317gDI" TargetMode="External"/><Relationship Id="rId13" Type="http://schemas.openxmlformats.org/officeDocument/2006/relationships/hyperlink" Target="consultantplus://offline/ref=2147E6DED772889DFC0E1726CB9FC043B780DB2336E630748CF428171EB019CCBB13g1I" TargetMode="External"/><Relationship Id="rId18" Type="http://schemas.openxmlformats.org/officeDocument/2006/relationships/hyperlink" Target="consultantplus://offline/ref=2147E6DED772889DFC0E1726CB9FC043B780DB2336E6347386FC28171EB019CCBB13g1I" TargetMode="External"/><Relationship Id="rId39" Type="http://schemas.openxmlformats.org/officeDocument/2006/relationships/hyperlink" Target="consultantplus://offline/ref=2147E6DED772889DFC0E1726CB9FC043B780DB2336E6367B8DFC28171EB019CCBB3166993000B47BE3208B0317gEI" TargetMode="External"/><Relationship Id="rId109" Type="http://schemas.openxmlformats.org/officeDocument/2006/relationships/hyperlink" Target="consultantplus://offline/ref=2147E6DED772889DFC0E092BDDF39F4CB68B842E30E33F25D2A02E4041E01F99FB7160CC7344B97A1EgAI" TargetMode="External"/><Relationship Id="rId34" Type="http://schemas.openxmlformats.org/officeDocument/2006/relationships/hyperlink" Target="consultantplus://offline/ref=2147E6DED772889DFC0E092BDDF39F4CB68B842E30E33F25D2A02E4041E01F99FB7160CC7344B97A1EgAI" TargetMode="External"/><Relationship Id="rId50" Type="http://schemas.openxmlformats.org/officeDocument/2006/relationships/hyperlink" Target="consultantplus://offline/ref=2147E6DED772889DFC0E092BDDF39F4CB68B842E30E33F25D2A02E4041E01F99FB7160CF77411BgEI" TargetMode="External"/><Relationship Id="rId55" Type="http://schemas.openxmlformats.org/officeDocument/2006/relationships/hyperlink" Target="consultantplus://offline/ref=2147E6DED772889DFC0E092BDDF39F4CB68B842E30E33F25D2A02E4041E01F99FB7160C47214g5I" TargetMode="External"/><Relationship Id="rId76" Type="http://schemas.openxmlformats.org/officeDocument/2006/relationships/hyperlink" Target="consultantplus://offline/ref=2147E6DED772889DFC0E1726CB9FC043B780DB2336E636718BF228171EB019CCBB3166993000B47BE3208B0217g0I" TargetMode="External"/><Relationship Id="rId97" Type="http://schemas.openxmlformats.org/officeDocument/2006/relationships/hyperlink" Target="consultantplus://offline/ref=2147E6DED772889DFC0E092BDDF39F4CB68B842E30E33F25D2A02E40411Eg0I" TargetMode="External"/><Relationship Id="rId104" Type="http://schemas.openxmlformats.org/officeDocument/2006/relationships/hyperlink" Target="consultantplus://offline/ref=2147E6DED772889DFC0E092BDDF39F4CB68B842E30E33F25D2A02E40411Eg0I" TargetMode="External"/><Relationship Id="rId7" Type="http://schemas.openxmlformats.org/officeDocument/2006/relationships/hyperlink" Target="consultantplus://offline/ref=2147E6DED772889DFC0E1726CB9FC043B780DB2336E636718BF228171EB019CCBB3166993000B47BE3208B0317gDI" TargetMode="External"/><Relationship Id="rId71" Type="http://schemas.openxmlformats.org/officeDocument/2006/relationships/hyperlink" Target="consultantplus://offline/ref=2147E6DED772889DFC0E092BDDF39F4CB68B842E30E33F25D2A02E4041E01F99FB7160CC7347BB731Eg7I" TargetMode="External"/><Relationship Id="rId92" Type="http://schemas.openxmlformats.org/officeDocument/2006/relationships/hyperlink" Target="consultantplus://offline/ref=2147E6DED772889DFC0E1726CB9FC043B780DB2336E6357A89FC28171EB019CCBB3166993000B47BE320890B17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13900</Words>
  <Characters>79230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2017-02-10T08:32:00Z</dcterms:created>
  <dcterms:modified xsi:type="dcterms:W3CDTF">2017-02-10T08:47:00Z</dcterms:modified>
</cp:coreProperties>
</file>