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6793" w14:textId="77777777" w:rsidR="004E070B" w:rsidRPr="00E16219" w:rsidRDefault="004E070B" w:rsidP="003033B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9231680"/>
      <w:r w:rsidRPr="00E16219">
        <w:rPr>
          <w:rFonts w:ascii="Times New Roman" w:eastAsia="Calibri" w:hAnsi="Times New Roman" w:cs="Times New Roman"/>
          <w:b/>
          <w:sz w:val="24"/>
          <w:szCs w:val="24"/>
        </w:rPr>
        <w:t>Общественные обсуждения объекта государственной экологической экспертизы-  технической документации «Рейдовый перегрузочный комплекс», включая предварительные материалы оценки воздействия на окружающую среду</w:t>
      </w:r>
    </w:p>
    <w:p w14:paraId="1CD729B7" w14:textId="36234ABE" w:rsidR="00151F98" w:rsidRPr="00383A0C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A0C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ФИО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Pr="00383A0C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 w:rsidRPr="00383A0C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383A0C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14:paraId="41F7AA6A" w14:textId="77777777" w:rsidR="00151F98" w:rsidRPr="00383A0C" w:rsidRDefault="00151F98" w:rsidP="007708A1">
      <w:pPr>
        <w:pStyle w:val="a4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7708A1">
        <w:rPr>
          <w:rFonts w:ascii="Times New Roman" w:eastAsia="Calibri" w:hAnsi="Times New Roman" w:cs="Times New Roman"/>
          <w:sz w:val="24"/>
          <w:szCs w:val="24"/>
        </w:rPr>
        <w:t>e</w:t>
      </w:r>
      <w:r w:rsidRPr="00383A0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708A1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Pr="00383A0C" w:rsidRDefault="00151F98" w:rsidP="00151F98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Pr="00383A0C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276"/>
        <w:gridCol w:w="1276"/>
      </w:tblGrid>
      <w:tr w:rsidR="00151F98" w:rsidRPr="00383A0C" w14:paraId="1054D190" w14:textId="77777777" w:rsidTr="00E162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:rsidRPr="00383A0C" w14:paraId="287F956F" w14:textId="77777777" w:rsidTr="00E162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66482183" w:rsidR="00151F98" w:rsidRPr="00383A0C" w:rsidRDefault="00151F98" w:rsidP="00743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74382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21A2A76D" w14:textId="77777777" w:rsidTr="00E162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C2EC337" w:rsidR="00151F98" w:rsidRPr="00383A0C" w:rsidRDefault="00151F98" w:rsidP="00743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74382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54F872D4" w14:textId="77777777" w:rsidTr="00E162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220DB856" w:rsidR="00151F98" w:rsidRPr="00383A0C" w:rsidRDefault="00151F98" w:rsidP="00743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proofErr w:type="gramStart"/>
            <w:r w:rsidR="0074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480B6242" w14:textId="77777777" w:rsidTr="00E162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6100FC4" w:rsidR="00151F98" w:rsidRPr="00383A0C" w:rsidRDefault="00151F98" w:rsidP="00743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74382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593D317B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Предложения к вынесенной на обсуждение </w:t>
      </w:r>
      <w:r w:rsidR="00743825">
        <w:rPr>
          <w:rFonts w:ascii="Times New Roman" w:eastAsia="Calibri" w:hAnsi="Times New Roman" w:cs="Times New Roman"/>
          <w:sz w:val="24"/>
          <w:szCs w:val="24"/>
        </w:rPr>
        <w:t>технической</w:t>
      </w:r>
      <w:r w:rsidR="00694170" w:rsidRPr="00383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A0C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4B714A" w:rsidRPr="00383A0C">
        <w:rPr>
          <w:rFonts w:ascii="Times New Roman" w:eastAsia="Calibri" w:hAnsi="Times New Roman" w:cs="Times New Roman"/>
          <w:sz w:val="24"/>
          <w:szCs w:val="24"/>
        </w:rPr>
        <w:t>и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40B6DA0E" w14:textId="543A03F3" w:rsidR="004B714A" w:rsidRPr="00383A0C" w:rsidRDefault="00151F98" w:rsidP="00AE7E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B610" w14:textId="5F9598F5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Замечания к вынесенной на обсуждение </w:t>
      </w:r>
      <w:r w:rsidR="00743825">
        <w:rPr>
          <w:rFonts w:ascii="Times New Roman" w:eastAsia="Calibri" w:hAnsi="Times New Roman" w:cs="Times New Roman"/>
          <w:sz w:val="24"/>
          <w:szCs w:val="24"/>
        </w:rPr>
        <w:t>технической</w:t>
      </w:r>
      <w:bookmarkStart w:id="1" w:name="_GoBack"/>
      <w:bookmarkEnd w:id="1"/>
      <w:r w:rsidR="00694170" w:rsidRPr="00383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59E55C3A" w14:textId="50B66BC0" w:rsidR="00151F98" w:rsidRPr="00383A0C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3A0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Pr="00383A0C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Pr="00AA6B60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AA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Pr="00AA6B60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 w:rsidRPr="00AA6B60">
        <w:rPr>
          <w:rFonts w:ascii="Times New Roman" w:hAnsi="Times New Roman" w:cs="Times New Roman"/>
          <w:i/>
          <w:sz w:val="24"/>
          <w:szCs w:val="24"/>
        </w:rPr>
        <w:t>обработку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6BCDA0A8" w:rsidR="00151F98" w:rsidRPr="004E070B" w:rsidRDefault="00151F98" w:rsidP="004E070B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="004E070B" w:rsidRPr="004E0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 государственной экологической экспертизы-  технической документации «Рейдовый перегрузочный комплекс», включая предварительные материалы оценки воздействия на окружающую среду</w:t>
      </w:r>
      <w:r w:rsidRPr="000B3B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AA6B60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Pr="00AA6B60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6745BEC0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610CBD40" w14:textId="77777777" w:rsidR="00AE7E39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5CD186C" w14:textId="100B8B63" w:rsidR="00AE7E39" w:rsidRPr="00E9750E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525585" w:rsidRPr="00E9750E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Pr="00E9750E">
        <w:rPr>
          <w:rFonts w:ascii="Times New Roman" w:eastAsia="Calibri" w:hAnsi="Times New Roman" w:cs="Times New Roman"/>
          <w:sz w:val="24"/>
          <w:szCs w:val="24"/>
        </w:rPr>
        <w:t>Заказчика или Исполнителя</w:t>
      </w:r>
    </w:p>
    <w:p w14:paraId="7694B1D8" w14:textId="77777777" w:rsidR="00AE7E39" w:rsidRPr="00E9750E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177A96C" w14:textId="77777777" w:rsidR="00AE7E39" w:rsidRPr="00E9750E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0E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79B3CC8C" w14:textId="01BB2048" w:rsidR="00AE7E39" w:rsidRPr="00E9750E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8989E7" w14:textId="4DC7551B" w:rsidR="00AE7E39" w:rsidRPr="00AA6B60" w:rsidRDefault="00AE7E39" w:rsidP="00E9750E">
      <w:pPr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9750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366A0F" w:rsidRPr="00E9750E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E7E39">
        <w:rPr>
          <w:rFonts w:ascii="Times New Roman" w:eastAsia="Calibri" w:hAnsi="Times New Roman" w:cs="Times New Roman"/>
          <w:sz w:val="24"/>
          <w:szCs w:val="24"/>
        </w:rPr>
        <w:t xml:space="preserve">Таймырского Долгано-Ненецкого </w:t>
      </w:r>
      <w:r w:rsidR="00E9750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7E3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14:paraId="39418D0C" w14:textId="77777777" w:rsidR="00AE7E39" w:rsidRPr="00AA6B60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2CCDD54" w14:textId="77777777" w:rsidR="00AE7E39" w:rsidRPr="00AA6B60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3D000BE" w14:textId="77F2B8BF" w:rsidR="00151F98" w:rsidRPr="00AA6B60" w:rsidRDefault="007135DF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4E57D2C3" w14:textId="28812B6D" w:rsidR="00FD441D" w:rsidRPr="004E070B" w:rsidRDefault="005C601D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аполнить и направить опросные листы можно в период проведения опроса</w:t>
      </w:r>
      <w:r w:rsidR="00D72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5DF" w:rsidRPr="00FE74B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 </w:t>
      </w:r>
      <w:r w:rsidR="004E070B" w:rsidRPr="00FE74B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23.04.2024 по </w:t>
      </w:r>
      <w:proofErr w:type="gramStart"/>
      <w:r w:rsidR="004E070B" w:rsidRPr="00FE74B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23.05.2024 </w:t>
      </w:r>
      <w:r w:rsidR="007504AF" w:rsidRPr="00FE74B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51F98" w:rsidRPr="00FE74B0">
        <w:rPr>
          <w:rFonts w:ascii="Times New Roman" w:hAnsi="Times New Roman" w:cs="Times New Roman"/>
          <w:i/>
          <w:sz w:val="24"/>
          <w:szCs w:val="24"/>
          <w:highlight w:val="yellow"/>
        </w:rPr>
        <w:t>включительно</w:t>
      </w:r>
      <w:proofErr w:type="gramEnd"/>
      <w:r w:rsidR="00151F98" w:rsidRPr="00FE74B0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D72EF9" w:rsidRPr="004E07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32BC1B" w14:textId="1A3D5B08" w:rsidR="00D72EF9" w:rsidRDefault="00D72EF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EF9">
        <w:rPr>
          <w:rFonts w:ascii="Times New Roman" w:hAnsi="Times New Roman" w:cs="Times New Roman"/>
          <w:i/>
          <w:iCs/>
          <w:sz w:val="24"/>
          <w:szCs w:val="24"/>
        </w:rPr>
        <w:t>Сбор опросных листов в печатном виде производится в местах их размещения</w:t>
      </w:r>
      <w:r w:rsidR="00BC61B5">
        <w:rPr>
          <w:rFonts w:ascii="Times New Roman" w:hAnsi="Times New Roman" w:cs="Times New Roman"/>
          <w:i/>
          <w:iCs/>
          <w:sz w:val="24"/>
          <w:szCs w:val="24"/>
        </w:rPr>
        <w:t>, а именно в:</w:t>
      </w:r>
    </w:p>
    <w:p w14:paraId="230FCD9C" w14:textId="41D2D52B" w:rsidR="00BC61B5" w:rsidRPr="00BC61B5" w:rsidRDefault="00BC61B5" w:rsidP="00BC61B5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61B5">
        <w:rPr>
          <w:rFonts w:ascii="Times New Roman" w:hAnsi="Times New Roman" w:cs="Times New Roman"/>
          <w:i/>
          <w:iCs/>
          <w:sz w:val="24"/>
          <w:szCs w:val="24"/>
        </w:rPr>
        <w:t>МБУК «Дудинская централизованная библиотечная система», адрес: 647000, Красноярский край, г. Дудинка, ул. Матросова, д. 8</w:t>
      </w:r>
      <w:r w:rsidR="003A3BEE">
        <w:rPr>
          <w:rFonts w:ascii="Times New Roman" w:hAnsi="Times New Roman" w:cs="Times New Roman"/>
          <w:i/>
          <w:iCs/>
          <w:sz w:val="24"/>
          <w:szCs w:val="24"/>
        </w:rPr>
        <w:t xml:space="preserve"> «А»</w:t>
      </w:r>
      <w:r w:rsidRPr="00BC61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009822AB" w14:textId="2DAEEB4C" w:rsidR="00BC61B5" w:rsidRDefault="00BC61B5" w:rsidP="00BC61B5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61B5">
        <w:rPr>
          <w:rFonts w:ascii="Times New Roman" w:hAnsi="Times New Roman" w:cs="Times New Roman"/>
          <w:i/>
          <w:iCs/>
          <w:sz w:val="24"/>
          <w:szCs w:val="24"/>
        </w:rPr>
        <w:t xml:space="preserve">МКУК "Центральная библиотека", адрес: 647340, Красноярский край, Таймырский </w:t>
      </w:r>
      <w:proofErr w:type="spellStart"/>
      <w:r w:rsidRPr="00BC61B5">
        <w:rPr>
          <w:rFonts w:ascii="Times New Roman" w:hAnsi="Times New Roman" w:cs="Times New Roman"/>
          <w:i/>
          <w:iCs/>
          <w:sz w:val="24"/>
          <w:szCs w:val="24"/>
        </w:rPr>
        <w:t>Долгано</w:t>
      </w:r>
      <w:proofErr w:type="spellEnd"/>
      <w:r w:rsidRPr="00BC61B5">
        <w:rPr>
          <w:rFonts w:ascii="Times New Roman" w:hAnsi="Times New Roman" w:cs="Times New Roman"/>
          <w:i/>
          <w:iCs/>
          <w:sz w:val="24"/>
          <w:szCs w:val="24"/>
        </w:rPr>
        <w:t xml:space="preserve">–Ненецкий р-н, </w:t>
      </w:r>
      <w:proofErr w:type="gramStart"/>
      <w:r w:rsidRPr="00BC61B5">
        <w:rPr>
          <w:rFonts w:ascii="Times New Roman" w:hAnsi="Times New Roman" w:cs="Times New Roman"/>
          <w:i/>
          <w:iCs/>
          <w:sz w:val="24"/>
          <w:szCs w:val="24"/>
        </w:rPr>
        <w:t>г .</w:t>
      </w:r>
      <w:proofErr w:type="gramEnd"/>
      <w:r w:rsidRPr="00BC61B5">
        <w:rPr>
          <w:rFonts w:ascii="Times New Roman" w:hAnsi="Times New Roman" w:cs="Times New Roman"/>
          <w:i/>
          <w:iCs/>
          <w:sz w:val="24"/>
          <w:szCs w:val="24"/>
        </w:rPr>
        <w:t xml:space="preserve">п. Диксон, ул. </w:t>
      </w:r>
      <w:proofErr w:type="spellStart"/>
      <w:r w:rsidRPr="00BC61B5">
        <w:rPr>
          <w:rFonts w:ascii="Times New Roman" w:hAnsi="Times New Roman" w:cs="Times New Roman"/>
          <w:i/>
          <w:iCs/>
          <w:sz w:val="24"/>
          <w:szCs w:val="24"/>
        </w:rPr>
        <w:t>Таяна</w:t>
      </w:r>
      <w:proofErr w:type="spellEnd"/>
      <w:r w:rsidRPr="00BC61B5">
        <w:rPr>
          <w:rFonts w:ascii="Times New Roman" w:hAnsi="Times New Roman" w:cs="Times New Roman"/>
          <w:i/>
          <w:iCs/>
          <w:sz w:val="24"/>
          <w:szCs w:val="24"/>
        </w:rPr>
        <w:t xml:space="preserve"> 13 </w:t>
      </w:r>
      <w:r w:rsidR="003A3BEE">
        <w:rPr>
          <w:rFonts w:ascii="Times New Roman" w:hAnsi="Times New Roman" w:cs="Times New Roman"/>
          <w:i/>
          <w:iCs/>
          <w:sz w:val="24"/>
          <w:szCs w:val="24"/>
        </w:rPr>
        <w:t>«А»</w:t>
      </w:r>
      <w:r w:rsidRPr="00BC61B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A8580CD" w14:textId="77777777" w:rsidR="00B5290A" w:rsidRPr="00BC61B5" w:rsidRDefault="00B5290A" w:rsidP="00FD441D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B95C14" w14:textId="3B10F060" w:rsidR="00151F98" w:rsidRPr="00AA6B60" w:rsidRDefault="00D72EF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72EF9">
        <w:rPr>
          <w:rFonts w:ascii="Times New Roman" w:hAnsi="Times New Roman" w:cs="Times New Roman"/>
          <w:i/>
          <w:iCs/>
          <w:sz w:val="24"/>
          <w:szCs w:val="24"/>
        </w:rPr>
        <w:t xml:space="preserve"> электронном виде опросные листы 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необходимо направит</w:t>
      </w:r>
      <w:r w:rsidR="005C601D">
        <w:rPr>
          <w:rFonts w:ascii="Times New Roman" w:hAnsi="Times New Roman" w:cs="Times New Roman"/>
          <w:i/>
          <w:sz w:val="24"/>
          <w:szCs w:val="24"/>
        </w:rPr>
        <w:t>ь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:</w:t>
      </w:r>
    </w:p>
    <w:p w14:paraId="41DAA90E" w14:textId="419F2D78" w:rsidR="00D72EF9" w:rsidRDefault="007135DF" w:rsidP="00AA6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6B60" w:rsidRPr="00AA6B60">
        <w:rPr>
          <w:rFonts w:ascii="Times New Roman" w:hAnsi="Times New Roman" w:cs="Times New Roman"/>
          <w:i/>
          <w:sz w:val="24"/>
          <w:szCs w:val="24"/>
        </w:rPr>
        <w:t xml:space="preserve">в адрес </w:t>
      </w:r>
      <w:r w:rsidR="00E25178">
        <w:rPr>
          <w:rFonts w:ascii="Times New Roman" w:hAnsi="Times New Roman" w:cs="Times New Roman"/>
          <w:i/>
          <w:sz w:val="24"/>
          <w:szCs w:val="24"/>
        </w:rPr>
        <w:t>А</w:t>
      </w:r>
      <w:r w:rsidR="004F35DC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4F35DC" w:rsidRPr="004F35DC">
        <w:rPr>
          <w:rFonts w:ascii="Times New Roman" w:hAnsi="Times New Roman" w:cs="Times New Roman"/>
          <w:i/>
          <w:sz w:val="24"/>
          <w:szCs w:val="24"/>
        </w:rPr>
        <w:t>Таймырского Долгано-Ненецкого муниципального района</w:t>
      </w:r>
      <w:r w:rsidR="00AA6B60" w:rsidRPr="00AA6B60">
        <w:rPr>
          <w:rFonts w:ascii="Times New Roman" w:hAnsi="Times New Roman" w:cs="Times New Roman"/>
          <w:i/>
          <w:sz w:val="24"/>
          <w:szCs w:val="24"/>
        </w:rPr>
        <w:t xml:space="preserve"> посредством электронной почты:</w:t>
      </w:r>
      <w:r w:rsidR="00D72EF9" w:rsidRPr="00D72EF9">
        <w:t xml:space="preserve"> </w:t>
      </w:r>
      <w:hyperlink r:id="rId5" w:history="1">
        <w:r w:rsidR="00D72EF9" w:rsidRPr="0047640D">
          <w:rPr>
            <w:rStyle w:val="a3"/>
            <w:rFonts w:ascii="Times New Roman" w:hAnsi="Times New Roman" w:cs="Times New Roman"/>
            <w:i/>
            <w:sz w:val="24"/>
            <w:szCs w:val="24"/>
          </w:rPr>
          <w:t>ovos@taimyr24.ru</w:t>
        </w:r>
      </w:hyperlink>
      <w:r w:rsidR="009A534D">
        <w:rPr>
          <w:rFonts w:ascii="Times New Roman" w:hAnsi="Times New Roman" w:cs="Times New Roman"/>
          <w:i/>
          <w:sz w:val="24"/>
          <w:szCs w:val="24"/>
        </w:rPr>
        <w:t>.</w:t>
      </w:r>
    </w:p>
    <w:p w14:paraId="465F5A83" w14:textId="5D35B00E" w:rsidR="009C3E3F" w:rsidRDefault="00151F98" w:rsidP="007135DF">
      <w:pPr>
        <w:spacing w:after="0" w:line="240" w:lineRule="auto"/>
        <w:ind w:firstLine="709"/>
        <w:jc w:val="both"/>
      </w:pPr>
      <w:r w:rsidRPr="00AA6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 w:rsidRPr="00AA6B60"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  <w:bookmarkEnd w:id="0"/>
    </w:p>
    <w:sectPr w:rsidR="009C3E3F" w:rsidSect="00E549D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77816"/>
    <w:multiLevelType w:val="hybridMultilevel"/>
    <w:tmpl w:val="4710995C"/>
    <w:lvl w:ilvl="0" w:tplc="7A4C2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D"/>
    <w:rsid w:val="000350C2"/>
    <w:rsid w:val="000B3BF9"/>
    <w:rsid w:val="000B5ADA"/>
    <w:rsid w:val="000E3632"/>
    <w:rsid w:val="00151F98"/>
    <w:rsid w:val="00193B8F"/>
    <w:rsid w:val="003033B9"/>
    <w:rsid w:val="00366A0F"/>
    <w:rsid w:val="00383A0C"/>
    <w:rsid w:val="003A3BEE"/>
    <w:rsid w:val="00493362"/>
    <w:rsid w:val="004B714A"/>
    <w:rsid w:val="004E070B"/>
    <w:rsid w:val="004F35DC"/>
    <w:rsid w:val="00525585"/>
    <w:rsid w:val="00595015"/>
    <w:rsid w:val="005C1AEC"/>
    <w:rsid w:val="005C601D"/>
    <w:rsid w:val="005D7D1E"/>
    <w:rsid w:val="005F7E7A"/>
    <w:rsid w:val="00672A35"/>
    <w:rsid w:val="00694170"/>
    <w:rsid w:val="007135DF"/>
    <w:rsid w:val="00743825"/>
    <w:rsid w:val="007504AF"/>
    <w:rsid w:val="007708A1"/>
    <w:rsid w:val="007C53E3"/>
    <w:rsid w:val="007F2C34"/>
    <w:rsid w:val="008F2E5D"/>
    <w:rsid w:val="008F5EEB"/>
    <w:rsid w:val="009A534D"/>
    <w:rsid w:val="009C3E3F"/>
    <w:rsid w:val="009D4AA9"/>
    <w:rsid w:val="00AA6B60"/>
    <w:rsid w:val="00AE7E39"/>
    <w:rsid w:val="00B5290A"/>
    <w:rsid w:val="00B60E48"/>
    <w:rsid w:val="00B62A4D"/>
    <w:rsid w:val="00BC61B5"/>
    <w:rsid w:val="00CA1EAF"/>
    <w:rsid w:val="00D72EF9"/>
    <w:rsid w:val="00DA5C15"/>
    <w:rsid w:val="00E16219"/>
    <w:rsid w:val="00E25178"/>
    <w:rsid w:val="00E549D9"/>
    <w:rsid w:val="00E7763F"/>
    <w:rsid w:val="00E9750E"/>
    <w:rsid w:val="00F52D94"/>
    <w:rsid w:val="00F80403"/>
    <w:rsid w:val="00FD441D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C2A3CE41-9FA4-4E31-922C-515DFDF1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F98"/>
    <w:pPr>
      <w:ind w:left="720"/>
      <w:contextualSpacing/>
    </w:pPr>
  </w:style>
  <w:style w:type="table" w:styleId="a5">
    <w:name w:val="Table Grid"/>
    <w:basedOn w:val="a1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72EF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5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s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Юля Шмелева</cp:lastModifiedBy>
  <cp:revision>3</cp:revision>
  <cp:lastPrinted>2023-07-10T08:20:00Z</cp:lastPrinted>
  <dcterms:created xsi:type="dcterms:W3CDTF">2024-04-04T12:04:00Z</dcterms:created>
  <dcterms:modified xsi:type="dcterms:W3CDTF">2024-04-05T08:27:00Z</dcterms:modified>
</cp:coreProperties>
</file>