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76" w:rsidRPr="002A17B3" w:rsidRDefault="00CA0676" w:rsidP="00CA0676">
      <w:pPr>
        <w:jc w:val="right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>проект</w:t>
      </w:r>
    </w:p>
    <w:p w:rsidR="00CA0676" w:rsidRDefault="00CA0676" w:rsidP="00CA0676">
      <w:pPr>
        <w:jc w:val="center"/>
        <w:rPr>
          <w:rFonts w:cs="Times New Roman"/>
          <w:b/>
          <w:caps/>
          <w:szCs w:val="28"/>
        </w:rPr>
      </w:pPr>
    </w:p>
    <w:p w:rsidR="00CA0676" w:rsidRPr="002A17B3" w:rsidRDefault="00CA0676" w:rsidP="00CA0676">
      <w:pPr>
        <w:jc w:val="center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 xml:space="preserve">повестка дня </w:t>
      </w:r>
      <w:r>
        <w:rPr>
          <w:rFonts w:cs="Times New Roman"/>
          <w:b/>
          <w:caps/>
          <w:szCs w:val="28"/>
        </w:rPr>
        <w:t xml:space="preserve">Седьмого ЗАСЕДАНИЯ ШЕСТОЙ </w:t>
      </w:r>
      <w:r w:rsidRPr="002A17B3">
        <w:rPr>
          <w:rFonts w:cs="Times New Roman"/>
          <w:b/>
          <w:caps/>
          <w:szCs w:val="28"/>
        </w:rPr>
        <w:t>сессии Таймырского Долгано-Ненецкого районного Совета депутатов</w:t>
      </w:r>
      <w:r>
        <w:rPr>
          <w:rFonts w:cs="Times New Roman"/>
          <w:b/>
          <w:caps/>
          <w:szCs w:val="28"/>
        </w:rPr>
        <w:t xml:space="preserve"> </w:t>
      </w:r>
    </w:p>
    <w:p w:rsidR="00CA0676" w:rsidRPr="002A17B3" w:rsidRDefault="00CA0676" w:rsidP="00CA0676">
      <w:pPr>
        <w:jc w:val="right"/>
        <w:rPr>
          <w:rFonts w:cs="Times New Roman"/>
          <w:b/>
          <w:caps/>
          <w:szCs w:val="28"/>
        </w:rPr>
      </w:pPr>
    </w:p>
    <w:p w:rsidR="00CA0676" w:rsidRPr="002A17B3" w:rsidRDefault="00CA0676" w:rsidP="00CA0676">
      <w:pPr>
        <w:jc w:val="right"/>
        <w:rPr>
          <w:rFonts w:cs="Times New Roman"/>
          <w:b/>
          <w:szCs w:val="28"/>
        </w:rPr>
      </w:pPr>
      <w:r w:rsidRPr="002A17B3">
        <w:rPr>
          <w:rFonts w:cs="Times New Roman"/>
          <w:b/>
          <w:caps/>
          <w:szCs w:val="28"/>
        </w:rPr>
        <w:t>н</w:t>
      </w:r>
      <w:r w:rsidRPr="002A17B3">
        <w:rPr>
          <w:rFonts w:cs="Times New Roman"/>
          <w:b/>
          <w:szCs w:val="28"/>
        </w:rPr>
        <w:t xml:space="preserve">ачало работы </w:t>
      </w:r>
      <w:r>
        <w:rPr>
          <w:rFonts w:cs="Times New Roman"/>
          <w:b/>
          <w:szCs w:val="28"/>
        </w:rPr>
        <w:t>27.11</w:t>
      </w:r>
      <w:r w:rsidRPr="002A17B3">
        <w:rPr>
          <w:rFonts w:cs="Times New Roman"/>
          <w:b/>
          <w:szCs w:val="28"/>
        </w:rPr>
        <w:t xml:space="preserve">.2019 г. </w:t>
      </w:r>
      <w:r w:rsidRPr="00183299">
        <w:rPr>
          <w:rFonts w:cs="Times New Roman"/>
          <w:b/>
          <w:szCs w:val="28"/>
        </w:rPr>
        <w:t xml:space="preserve">в </w:t>
      </w:r>
      <w:r>
        <w:rPr>
          <w:rFonts w:cs="Times New Roman"/>
          <w:b/>
          <w:szCs w:val="28"/>
        </w:rPr>
        <w:t>11.00</w:t>
      </w:r>
      <w:r w:rsidRPr="00183299">
        <w:rPr>
          <w:rFonts w:cs="Times New Roman"/>
          <w:b/>
          <w:szCs w:val="28"/>
        </w:rPr>
        <w:t xml:space="preserve"> часов</w:t>
      </w:r>
      <w:r w:rsidRPr="002A17B3">
        <w:rPr>
          <w:rFonts w:cs="Times New Roman"/>
          <w:b/>
          <w:szCs w:val="28"/>
        </w:rPr>
        <w:t xml:space="preserve"> </w:t>
      </w:r>
    </w:p>
    <w:p w:rsidR="00CA0676" w:rsidRPr="002A17B3" w:rsidRDefault="00CA0676" w:rsidP="00CA0676">
      <w:pPr>
        <w:jc w:val="right"/>
        <w:rPr>
          <w:rFonts w:cs="Times New Roman"/>
          <w:b/>
          <w:caps/>
          <w:szCs w:val="28"/>
        </w:rPr>
      </w:pPr>
      <w:r w:rsidRPr="00800D31">
        <w:rPr>
          <w:rFonts w:cs="Times New Roman"/>
          <w:b/>
          <w:szCs w:val="28"/>
        </w:rPr>
        <w:t>конференц-зал, ул. Советская, 35, 4 этаж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7905"/>
        <w:gridCol w:w="1843"/>
      </w:tblGrid>
      <w:tr w:rsidR="00CA0676" w:rsidRPr="002615A1" w:rsidTr="00F15F49">
        <w:tc>
          <w:tcPr>
            <w:tcW w:w="454" w:type="dxa"/>
          </w:tcPr>
          <w:p w:rsidR="00CA0676" w:rsidRPr="002615A1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7905" w:type="dxa"/>
            <w:vAlign w:val="center"/>
          </w:tcPr>
          <w:p w:rsidR="00CA0676" w:rsidRPr="002615A1" w:rsidRDefault="00CA0676" w:rsidP="00F15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2615A1">
              <w:rPr>
                <w:rFonts w:ascii="Times New Roman" w:hAnsi="Times New Roman" w:cs="Times New Roman"/>
                <w:b w:val="0"/>
                <w:lang w:eastAsia="en-US"/>
              </w:rPr>
              <w:t>О проекте решения № 2113067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Караул по вопросам осуществления градостроительной деятельности»</w:t>
            </w:r>
          </w:p>
        </w:tc>
        <w:tc>
          <w:tcPr>
            <w:tcW w:w="1843" w:type="dxa"/>
            <w:vAlign w:val="center"/>
          </w:tcPr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С.В. Шаронов </w:t>
            </w:r>
          </w:p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А.С. Стогний </w:t>
            </w:r>
          </w:p>
        </w:tc>
      </w:tr>
      <w:tr w:rsidR="00CA0676" w:rsidRPr="002615A1" w:rsidTr="00F15F49">
        <w:tc>
          <w:tcPr>
            <w:tcW w:w="454" w:type="dxa"/>
          </w:tcPr>
          <w:p w:rsidR="00CA0676" w:rsidRPr="002615A1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5" w:type="dxa"/>
          </w:tcPr>
          <w:p w:rsidR="00CA0676" w:rsidRPr="002615A1" w:rsidRDefault="00CA0676" w:rsidP="00F15F49">
            <w:pPr>
              <w:jc w:val="both"/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>О проекте решения № 2113076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вопросам осуществления градостроительной деятельности»</w:t>
            </w:r>
          </w:p>
        </w:tc>
        <w:tc>
          <w:tcPr>
            <w:tcW w:w="1843" w:type="dxa"/>
            <w:vAlign w:val="center"/>
          </w:tcPr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С.В. Шаронов </w:t>
            </w:r>
          </w:p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А.С. Стогний </w:t>
            </w:r>
          </w:p>
        </w:tc>
      </w:tr>
      <w:tr w:rsidR="00CA0676" w:rsidRPr="002615A1" w:rsidTr="00F15F49">
        <w:tc>
          <w:tcPr>
            <w:tcW w:w="454" w:type="dxa"/>
          </w:tcPr>
          <w:p w:rsidR="00CA0676" w:rsidRPr="002615A1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:rsidR="00CA0676" w:rsidRPr="002615A1" w:rsidRDefault="00CA0676" w:rsidP="00F15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2615A1">
              <w:rPr>
                <w:rFonts w:ascii="Times New Roman" w:hAnsi="Times New Roman" w:cs="Times New Roman"/>
                <w:b w:val="0"/>
                <w:lang w:eastAsia="en-US"/>
              </w:rPr>
              <w:t>О проекте решения № 2113069 «Об утверждении Соглашения о передаче органам местного самоуправления города Дудинки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детям»</w:t>
            </w:r>
          </w:p>
        </w:tc>
        <w:tc>
          <w:tcPr>
            <w:tcW w:w="1843" w:type="dxa"/>
            <w:vAlign w:val="center"/>
          </w:tcPr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М.М. </w:t>
            </w:r>
            <w:proofErr w:type="spellStart"/>
            <w:r w:rsidRPr="002615A1">
              <w:rPr>
                <w:rFonts w:cs="Times New Roman"/>
                <w:sz w:val="20"/>
                <w:szCs w:val="20"/>
              </w:rPr>
              <w:t>Кокова</w:t>
            </w:r>
            <w:proofErr w:type="spellEnd"/>
          </w:p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А.С. Стогний </w:t>
            </w:r>
          </w:p>
        </w:tc>
      </w:tr>
      <w:tr w:rsidR="00CA0676" w:rsidRPr="002615A1" w:rsidTr="00F15F49">
        <w:tc>
          <w:tcPr>
            <w:tcW w:w="454" w:type="dxa"/>
          </w:tcPr>
          <w:p w:rsidR="00CA0676" w:rsidRPr="002615A1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:rsidR="00CA0676" w:rsidRPr="002615A1" w:rsidRDefault="00CA0676" w:rsidP="00F15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2615A1">
              <w:rPr>
                <w:rFonts w:ascii="Times New Roman" w:hAnsi="Times New Roman" w:cs="Times New Roman"/>
                <w:b w:val="0"/>
                <w:lang w:eastAsia="en-US"/>
              </w:rPr>
              <w:t>О проекте решения № 2113070 «Об утверждении Соглашения о передаче органам местного самоуправления городского поселения Диксон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детям»</w:t>
            </w:r>
          </w:p>
        </w:tc>
        <w:tc>
          <w:tcPr>
            <w:tcW w:w="1843" w:type="dxa"/>
            <w:vAlign w:val="center"/>
          </w:tcPr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М.М. </w:t>
            </w:r>
            <w:proofErr w:type="spellStart"/>
            <w:r w:rsidRPr="002615A1">
              <w:rPr>
                <w:rFonts w:cs="Times New Roman"/>
                <w:sz w:val="20"/>
                <w:szCs w:val="20"/>
              </w:rPr>
              <w:t>Кокова</w:t>
            </w:r>
            <w:proofErr w:type="spellEnd"/>
          </w:p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>А.С. Стогний</w:t>
            </w:r>
          </w:p>
        </w:tc>
      </w:tr>
      <w:tr w:rsidR="00CA0676" w:rsidRPr="002615A1" w:rsidTr="00F15F49">
        <w:tc>
          <w:tcPr>
            <w:tcW w:w="454" w:type="dxa"/>
          </w:tcPr>
          <w:p w:rsidR="00CA0676" w:rsidRPr="002615A1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:rsidR="00CA0676" w:rsidRPr="002615A1" w:rsidRDefault="00CA0676" w:rsidP="00F15F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2615A1">
              <w:rPr>
                <w:rFonts w:ascii="Times New Roman" w:hAnsi="Times New Roman" w:cs="Times New Roman"/>
                <w:b w:val="0"/>
                <w:lang w:eastAsia="en-US"/>
              </w:rPr>
              <w:t>О проекте решения № 2113071 «Об утверждении Соглашения о передаче органам местного самоуправления сельского поселения Караул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детям»</w:t>
            </w:r>
          </w:p>
        </w:tc>
        <w:tc>
          <w:tcPr>
            <w:tcW w:w="1843" w:type="dxa"/>
            <w:vAlign w:val="center"/>
          </w:tcPr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М.М. </w:t>
            </w:r>
            <w:proofErr w:type="spellStart"/>
            <w:r w:rsidRPr="002615A1">
              <w:rPr>
                <w:rFonts w:cs="Times New Roman"/>
                <w:sz w:val="20"/>
                <w:szCs w:val="20"/>
              </w:rPr>
              <w:t>Кокова</w:t>
            </w:r>
            <w:proofErr w:type="spellEnd"/>
          </w:p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>А.С. Стогний</w:t>
            </w:r>
          </w:p>
        </w:tc>
      </w:tr>
      <w:tr w:rsidR="00CA0676" w:rsidRPr="002615A1" w:rsidTr="00F15F49">
        <w:tc>
          <w:tcPr>
            <w:tcW w:w="454" w:type="dxa"/>
          </w:tcPr>
          <w:p w:rsidR="00CA0676" w:rsidRPr="002615A1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5" w:type="dxa"/>
          </w:tcPr>
          <w:p w:rsidR="00CA0676" w:rsidRPr="002615A1" w:rsidRDefault="00CA0676" w:rsidP="00F15F49">
            <w:pPr>
              <w:jc w:val="both"/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>О проекте решения № 2113072 «Об утверждении Соглашения о передаче органам местного самоуправления сельского поселения Хатанга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детям»</w:t>
            </w:r>
          </w:p>
        </w:tc>
        <w:tc>
          <w:tcPr>
            <w:tcW w:w="1843" w:type="dxa"/>
            <w:vAlign w:val="center"/>
          </w:tcPr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М.М. </w:t>
            </w:r>
            <w:proofErr w:type="spellStart"/>
            <w:r w:rsidRPr="002615A1">
              <w:rPr>
                <w:rFonts w:cs="Times New Roman"/>
                <w:sz w:val="20"/>
                <w:szCs w:val="20"/>
              </w:rPr>
              <w:t>Кокова</w:t>
            </w:r>
            <w:proofErr w:type="spellEnd"/>
          </w:p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>А.С. Стогний</w:t>
            </w:r>
          </w:p>
        </w:tc>
      </w:tr>
      <w:tr w:rsidR="00CA0676" w:rsidRPr="002615A1" w:rsidTr="00F15F49">
        <w:tc>
          <w:tcPr>
            <w:tcW w:w="454" w:type="dxa"/>
          </w:tcPr>
          <w:p w:rsidR="00CA0676" w:rsidRPr="002615A1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5" w:type="dxa"/>
          </w:tcPr>
          <w:p w:rsidR="00CA0676" w:rsidRPr="002615A1" w:rsidRDefault="00CA0676" w:rsidP="00F15F49">
            <w:pPr>
              <w:jc w:val="both"/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>О проекте решения № 2113073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сельского поселения»</w:t>
            </w:r>
          </w:p>
        </w:tc>
        <w:tc>
          <w:tcPr>
            <w:tcW w:w="1843" w:type="dxa"/>
            <w:vAlign w:val="center"/>
          </w:tcPr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М.М. </w:t>
            </w:r>
            <w:proofErr w:type="spellStart"/>
            <w:r w:rsidRPr="002615A1">
              <w:rPr>
                <w:rFonts w:cs="Times New Roman"/>
                <w:sz w:val="20"/>
                <w:szCs w:val="20"/>
              </w:rPr>
              <w:t>Кокова</w:t>
            </w:r>
            <w:proofErr w:type="spellEnd"/>
          </w:p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>А.С. Стогний</w:t>
            </w:r>
          </w:p>
        </w:tc>
      </w:tr>
      <w:tr w:rsidR="00CA0676" w:rsidRPr="002615A1" w:rsidTr="00F15F49">
        <w:tc>
          <w:tcPr>
            <w:tcW w:w="454" w:type="dxa"/>
          </w:tcPr>
          <w:p w:rsidR="00CA0676" w:rsidRPr="002615A1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5" w:type="dxa"/>
          </w:tcPr>
          <w:p w:rsidR="00CA0676" w:rsidRPr="002615A1" w:rsidRDefault="00CA0676" w:rsidP="00F15F49">
            <w:pPr>
              <w:jc w:val="both"/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>О проекте решения № 2113074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организации библиотечного обслуживания населения, комплектованию и обеспечению сохранности библиотечных фондов библиотек сельского поселения»</w:t>
            </w:r>
          </w:p>
        </w:tc>
        <w:tc>
          <w:tcPr>
            <w:tcW w:w="1843" w:type="dxa"/>
            <w:vAlign w:val="center"/>
          </w:tcPr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М.М. </w:t>
            </w:r>
            <w:proofErr w:type="spellStart"/>
            <w:r w:rsidRPr="002615A1">
              <w:rPr>
                <w:rFonts w:cs="Times New Roman"/>
                <w:sz w:val="20"/>
                <w:szCs w:val="20"/>
              </w:rPr>
              <w:t>Кокова</w:t>
            </w:r>
            <w:proofErr w:type="spellEnd"/>
          </w:p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>А.С. Стогний</w:t>
            </w:r>
          </w:p>
        </w:tc>
      </w:tr>
      <w:tr w:rsidR="00CA0676" w:rsidRPr="002615A1" w:rsidTr="00F15F49">
        <w:tc>
          <w:tcPr>
            <w:tcW w:w="454" w:type="dxa"/>
          </w:tcPr>
          <w:p w:rsidR="00CA0676" w:rsidRPr="002615A1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5" w:type="dxa"/>
          </w:tcPr>
          <w:p w:rsidR="00CA0676" w:rsidRPr="002615A1" w:rsidRDefault="00CA0676" w:rsidP="00F15F49">
            <w:pPr>
              <w:jc w:val="both"/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>О проекте решения № 2118075 «О внесении изменения в Решение Собрания Таймырского Долгано-Ненецкого муниципального района «О введении в действие на территории Таймырского Долгано-Ненецкого муниципального района системы налогообложения в виде единого налога на вмененный доход для отдельных видов деятельности»</w:t>
            </w:r>
          </w:p>
        </w:tc>
        <w:tc>
          <w:tcPr>
            <w:tcW w:w="1843" w:type="dxa"/>
            <w:vAlign w:val="center"/>
          </w:tcPr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Н.В. Скобеева </w:t>
            </w:r>
          </w:p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CA0676" w:rsidRPr="002615A1" w:rsidTr="00F15F49">
        <w:tc>
          <w:tcPr>
            <w:tcW w:w="454" w:type="dxa"/>
          </w:tcPr>
          <w:p w:rsidR="00CA0676" w:rsidRPr="002615A1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5" w:type="dxa"/>
          </w:tcPr>
          <w:p w:rsidR="00CA0676" w:rsidRPr="002615A1" w:rsidRDefault="00CA0676" w:rsidP="00F15F49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615A1">
              <w:rPr>
                <w:rFonts w:cs="Times New Roman"/>
                <w:bCs/>
                <w:sz w:val="20"/>
                <w:szCs w:val="20"/>
              </w:rPr>
              <w:t>О проекте решения № 2118077 «О районном бюджете на 2020 год и плановый период 2021-2022 годов». Первое чтение</w:t>
            </w:r>
          </w:p>
        </w:tc>
        <w:tc>
          <w:tcPr>
            <w:tcW w:w="1843" w:type="dxa"/>
          </w:tcPr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Е.В. Вершинин </w:t>
            </w:r>
          </w:p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>И.Ф. Ярошук</w:t>
            </w:r>
          </w:p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CA0676" w:rsidRPr="002615A1" w:rsidTr="00F15F49">
        <w:tc>
          <w:tcPr>
            <w:tcW w:w="454" w:type="dxa"/>
          </w:tcPr>
          <w:p w:rsidR="00CA0676" w:rsidRPr="002615A1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5" w:type="dxa"/>
          </w:tcPr>
          <w:p w:rsidR="00CA0676" w:rsidRPr="002615A1" w:rsidRDefault="00CA0676" w:rsidP="00F15F49">
            <w:pPr>
              <w:jc w:val="both"/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>О проекте решения № 1313057 «О внесении изменений в Устав Таймырского Долгано-Ненецкого муниципального района» Первое чтение»</w:t>
            </w:r>
          </w:p>
        </w:tc>
        <w:tc>
          <w:tcPr>
            <w:tcW w:w="1843" w:type="dxa"/>
            <w:vAlign w:val="center"/>
          </w:tcPr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А.С. Стогний </w:t>
            </w:r>
          </w:p>
        </w:tc>
      </w:tr>
      <w:tr w:rsidR="00CA0676" w:rsidRPr="002615A1" w:rsidTr="00F15F49">
        <w:tc>
          <w:tcPr>
            <w:tcW w:w="454" w:type="dxa"/>
          </w:tcPr>
          <w:p w:rsidR="00CA0676" w:rsidRPr="002615A1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5" w:type="dxa"/>
          </w:tcPr>
          <w:p w:rsidR="00CA0676" w:rsidRPr="002615A1" w:rsidRDefault="00CA0676" w:rsidP="00F15F49">
            <w:pPr>
              <w:jc w:val="both"/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О назначении публичных слушаний по проекту решения № 1313057 «О внесении изменений в Устав Таймырского Долгано-Ненецкого муниципального района» </w:t>
            </w:r>
          </w:p>
        </w:tc>
        <w:tc>
          <w:tcPr>
            <w:tcW w:w="1843" w:type="dxa"/>
            <w:vAlign w:val="center"/>
          </w:tcPr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2615A1">
              <w:rPr>
                <w:rFonts w:cs="Times New Roman"/>
                <w:sz w:val="20"/>
                <w:szCs w:val="20"/>
              </w:rPr>
              <w:t xml:space="preserve">А.С. Стогний </w:t>
            </w:r>
          </w:p>
        </w:tc>
      </w:tr>
      <w:tr w:rsidR="00CA0676" w:rsidRPr="00D64F22" w:rsidTr="00F15F49">
        <w:tc>
          <w:tcPr>
            <w:tcW w:w="454" w:type="dxa"/>
          </w:tcPr>
          <w:p w:rsidR="00CA0676" w:rsidRPr="002615A1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5" w:type="dxa"/>
          </w:tcPr>
          <w:p w:rsidR="00CA0676" w:rsidRPr="00D64F22" w:rsidRDefault="00CA0676" w:rsidP="00F15F49">
            <w:pPr>
              <w:jc w:val="both"/>
              <w:rPr>
                <w:rFonts w:cs="Times New Roman"/>
                <w:sz w:val="20"/>
                <w:szCs w:val="20"/>
              </w:rPr>
            </w:pPr>
            <w:r w:rsidRPr="00D64F22">
              <w:rPr>
                <w:rFonts w:cs="Times New Roman"/>
                <w:bCs/>
                <w:sz w:val="20"/>
                <w:szCs w:val="20"/>
              </w:rPr>
              <w:t>Об избрании в состав постоянной комиссии Таймырского Долгано-Ненецкого районного Совета депутатов по вопросам содействия прав КМНС и защите прав граждан</w:t>
            </w:r>
          </w:p>
        </w:tc>
        <w:tc>
          <w:tcPr>
            <w:tcW w:w="1843" w:type="dxa"/>
          </w:tcPr>
          <w:p w:rsidR="00CA0676" w:rsidRPr="00D64F22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D64F22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CA0676" w:rsidRPr="002615A1" w:rsidTr="00F15F49">
        <w:tc>
          <w:tcPr>
            <w:tcW w:w="454" w:type="dxa"/>
          </w:tcPr>
          <w:p w:rsidR="00CA0676" w:rsidRPr="00D64F22" w:rsidRDefault="00CA0676" w:rsidP="00F15F4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5" w:type="dxa"/>
          </w:tcPr>
          <w:p w:rsidR="00CA0676" w:rsidRPr="00D64F22" w:rsidRDefault="00CA0676" w:rsidP="00F15F49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64F22">
              <w:rPr>
                <w:rFonts w:cs="Times New Roman"/>
                <w:bCs/>
                <w:sz w:val="20"/>
                <w:szCs w:val="20"/>
              </w:rPr>
              <w:t>О внесении изменений в Постановление Таймырского Долгано-Ненецкого районного Совета депутатов «О постоянных комиссиях Таймырского Долгано-Ненецкого районного Совета депутатов»</w:t>
            </w:r>
          </w:p>
        </w:tc>
        <w:tc>
          <w:tcPr>
            <w:tcW w:w="1843" w:type="dxa"/>
          </w:tcPr>
          <w:p w:rsidR="00CA0676" w:rsidRPr="002615A1" w:rsidRDefault="00CA0676" w:rsidP="00F15F49">
            <w:pPr>
              <w:rPr>
                <w:rFonts w:cs="Times New Roman"/>
                <w:sz w:val="20"/>
                <w:szCs w:val="20"/>
              </w:rPr>
            </w:pPr>
            <w:r w:rsidRPr="00D64F22">
              <w:rPr>
                <w:rFonts w:cs="Times New Roman"/>
                <w:sz w:val="20"/>
                <w:szCs w:val="20"/>
              </w:rPr>
              <w:t>В.Н. Шишов</w:t>
            </w:r>
            <w:r w:rsidRPr="002615A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bookmarkEnd w:id="0"/>
    </w:tbl>
    <w:p w:rsidR="00042C6C" w:rsidRDefault="00042C6C"/>
    <w:sectPr w:rsidR="00042C6C" w:rsidSect="00CA0676">
      <w:pgSz w:w="11906" w:h="16838" w:code="9"/>
      <w:pgMar w:top="426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0676"/>
    <w:rsid w:val="00042C6C"/>
    <w:rsid w:val="003545E7"/>
    <w:rsid w:val="006954DD"/>
    <w:rsid w:val="00C02F2E"/>
    <w:rsid w:val="00CA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76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76"/>
    <w:pPr>
      <w:ind w:left="720"/>
      <w:contextualSpacing/>
    </w:pPr>
  </w:style>
  <w:style w:type="paragraph" w:customStyle="1" w:styleId="ConsPlusTitle">
    <w:name w:val="ConsPlusTitle"/>
    <w:rsid w:val="00CA0676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1010</cp:lastModifiedBy>
  <cp:revision>2</cp:revision>
  <cp:lastPrinted>2019-11-25T10:01:00Z</cp:lastPrinted>
  <dcterms:created xsi:type="dcterms:W3CDTF">2019-11-25T10:02:00Z</dcterms:created>
  <dcterms:modified xsi:type="dcterms:W3CDTF">2019-11-25T10:02:00Z</dcterms:modified>
</cp:coreProperties>
</file>