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8A" w:rsidRPr="008A1DAF" w:rsidRDefault="003C178A" w:rsidP="003C178A">
      <w:pPr>
        <w:shd w:val="clear" w:color="auto" w:fill="FFFFFF"/>
        <w:spacing w:after="0" w:line="240" w:lineRule="auto"/>
        <w:ind w:right="-5"/>
        <w:jc w:val="center"/>
        <w:rPr>
          <w:rFonts w:ascii="Times New Roman" w:hAnsi="Times New Roman"/>
          <w:color w:val="000000"/>
          <w:sz w:val="27"/>
          <w:szCs w:val="27"/>
        </w:rPr>
      </w:pPr>
      <w:r>
        <w:rPr>
          <w:rFonts w:ascii="Times New Roman" w:hAnsi="Times New Roman"/>
          <w:color w:val="000000"/>
          <w:sz w:val="27"/>
          <w:szCs w:val="27"/>
        </w:rPr>
        <w:t xml:space="preserve">Зарегистрированы изменения в Устав Управлением Министерства юстиции Российской Федерации по Красноярскому краю </w:t>
      </w:r>
      <w:r w:rsidR="008A1DAF" w:rsidRPr="008A1DAF">
        <w:rPr>
          <w:rFonts w:ascii="Times New Roman" w:hAnsi="Times New Roman"/>
          <w:color w:val="000000"/>
          <w:sz w:val="27"/>
          <w:szCs w:val="27"/>
        </w:rPr>
        <w:t>22 марта 2021</w:t>
      </w:r>
      <w:r w:rsidRPr="008A1DAF">
        <w:rPr>
          <w:rFonts w:ascii="Times New Roman" w:hAnsi="Times New Roman"/>
          <w:color w:val="000000"/>
          <w:sz w:val="27"/>
          <w:szCs w:val="27"/>
        </w:rPr>
        <w:t xml:space="preserve"> года </w:t>
      </w:r>
    </w:p>
    <w:p w:rsidR="003C178A" w:rsidRDefault="003C178A" w:rsidP="003C178A">
      <w:pPr>
        <w:spacing w:after="0" w:line="240" w:lineRule="auto"/>
        <w:jc w:val="center"/>
        <w:rPr>
          <w:rFonts w:ascii="Times New Roman" w:hAnsi="Times New Roman"/>
          <w:color w:val="000000"/>
          <w:sz w:val="27"/>
          <w:szCs w:val="27"/>
        </w:rPr>
      </w:pPr>
      <w:r w:rsidRPr="008A1DAF">
        <w:rPr>
          <w:rFonts w:ascii="Times New Roman" w:hAnsi="Times New Roman"/>
          <w:color w:val="000000"/>
          <w:sz w:val="27"/>
          <w:szCs w:val="27"/>
        </w:rPr>
        <w:t xml:space="preserve">№ </w:t>
      </w:r>
      <w:r w:rsidRPr="008A1DAF">
        <w:rPr>
          <w:rFonts w:ascii="Times New Roman" w:hAnsi="Times New Roman"/>
          <w:color w:val="000000"/>
          <w:sz w:val="27"/>
          <w:szCs w:val="27"/>
          <w:lang w:val="en-US"/>
        </w:rPr>
        <w:t>RU</w:t>
      </w:r>
      <w:r w:rsidRPr="008A1DAF">
        <w:rPr>
          <w:rFonts w:ascii="Times New Roman" w:hAnsi="Times New Roman"/>
          <w:color w:val="000000"/>
          <w:sz w:val="27"/>
          <w:szCs w:val="27"/>
        </w:rPr>
        <w:t xml:space="preserve"> 2454300020</w:t>
      </w:r>
      <w:r w:rsidR="008A1DAF" w:rsidRPr="008A1DAF">
        <w:rPr>
          <w:rFonts w:ascii="Times New Roman" w:hAnsi="Times New Roman"/>
          <w:color w:val="000000"/>
          <w:sz w:val="27"/>
          <w:szCs w:val="27"/>
        </w:rPr>
        <w:t>21001</w:t>
      </w:r>
    </w:p>
    <w:p w:rsidR="003C178A" w:rsidRDefault="003C178A" w:rsidP="003C178A">
      <w:pPr>
        <w:spacing w:after="0" w:line="240" w:lineRule="auto"/>
        <w:jc w:val="center"/>
        <w:rPr>
          <w:rFonts w:ascii="Times New Roman" w:hAnsi="Times New Roman"/>
          <w:sz w:val="28"/>
          <w:szCs w:val="28"/>
        </w:rPr>
      </w:pPr>
    </w:p>
    <w:p w:rsidR="003C178A" w:rsidRDefault="003C178A" w:rsidP="003C178A">
      <w:pPr>
        <w:pStyle w:val="a7"/>
        <w:ind w:left="0"/>
        <w:rPr>
          <w:u w:val="none"/>
        </w:rPr>
      </w:pPr>
      <w:r>
        <w:rPr>
          <w:b w:val="0"/>
          <w:noProof/>
          <w:u w:val="none"/>
          <w:lang w:val="ru-RU"/>
        </w:rPr>
        <w:drawing>
          <wp:inline distT="0" distB="0" distL="0" distR="0">
            <wp:extent cx="660400" cy="838200"/>
            <wp:effectExtent l="0" t="0" r="6350" b="0"/>
            <wp:docPr id="2" name="Рисунок 2" descr="Описание: Taj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aj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 cy="838200"/>
                    </a:xfrm>
                    <a:prstGeom prst="rect">
                      <a:avLst/>
                    </a:prstGeom>
                    <a:noFill/>
                    <a:ln>
                      <a:noFill/>
                    </a:ln>
                  </pic:spPr>
                </pic:pic>
              </a:graphicData>
            </a:graphic>
          </wp:inline>
        </w:drawing>
      </w:r>
      <w:bookmarkStart w:id="0" w:name="_GoBack"/>
      <w:bookmarkEnd w:id="0"/>
    </w:p>
    <w:p w:rsidR="003C178A" w:rsidRDefault="003C178A" w:rsidP="003C178A">
      <w:pPr>
        <w:pStyle w:val="a7"/>
        <w:ind w:left="0"/>
      </w:pPr>
    </w:p>
    <w:p w:rsidR="003C178A" w:rsidRDefault="003C178A" w:rsidP="003C178A">
      <w:pPr>
        <w:pStyle w:val="a7"/>
        <w:ind w:left="0"/>
        <w:rPr>
          <w:b w:val="0"/>
          <w:szCs w:val="28"/>
        </w:rPr>
      </w:pPr>
      <w:r>
        <w:rPr>
          <w:szCs w:val="28"/>
        </w:rPr>
        <w:t>ТАЙМЫРСКИЙ ДОЛГАНО-НЕНЕЦКИЙ МУНИЦИПАЛЬНЫЙ РАЙОН</w:t>
      </w:r>
    </w:p>
    <w:p w:rsidR="003C178A" w:rsidRDefault="003C178A" w:rsidP="003C178A">
      <w:pPr>
        <w:shd w:val="clear" w:color="auto" w:fill="FFFFFF"/>
        <w:spacing w:after="0" w:line="240" w:lineRule="auto"/>
        <w:ind w:right="-5"/>
        <w:jc w:val="center"/>
        <w:rPr>
          <w:rFonts w:ascii="Times New Roman" w:hAnsi="Times New Roman"/>
          <w:b/>
          <w:sz w:val="28"/>
          <w:szCs w:val="28"/>
        </w:rPr>
      </w:pPr>
    </w:p>
    <w:p w:rsidR="003C178A" w:rsidRDefault="003C178A" w:rsidP="003C178A">
      <w:pPr>
        <w:pStyle w:val="2"/>
        <w:spacing w:line="240" w:lineRule="auto"/>
        <w:ind w:right="-5" w:firstLine="0"/>
        <w:jc w:val="center"/>
        <w:rPr>
          <w:b w:val="0"/>
          <w:caps/>
          <w:szCs w:val="28"/>
        </w:rPr>
      </w:pPr>
      <w:r>
        <w:rPr>
          <w:caps/>
          <w:szCs w:val="28"/>
        </w:rPr>
        <w:t>Таймырский Долгано-Ненецкий районный Совет депутатов</w:t>
      </w:r>
    </w:p>
    <w:p w:rsidR="003C178A" w:rsidRDefault="003C178A" w:rsidP="003C178A">
      <w:pPr>
        <w:shd w:val="clear" w:color="auto" w:fill="FFFFFF"/>
        <w:spacing w:after="0" w:line="240" w:lineRule="auto"/>
        <w:ind w:left="5103" w:right="-5"/>
        <w:rPr>
          <w:rFonts w:ascii="Times New Roman" w:hAnsi="Times New Roman"/>
          <w:b/>
          <w:sz w:val="28"/>
          <w:szCs w:val="28"/>
          <w:lang w:val="x-none"/>
        </w:rPr>
      </w:pPr>
    </w:p>
    <w:p w:rsidR="003C178A" w:rsidRDefault="003C178A" w:rsidP="003C178A">
      <w:pPr>
        <w:pStyle w:val="3"/>
        <w:spacing w:line="240" w:lineRule="auto"/>
        <w:ind w:right="-5"/>
        <w:rPr>
          <w:szCs w:val="28"/>
        </w:rPr>
      </w:pPr>
      <w:r>
        <w:rPr>
          <w:szCs w:val="28"/>
        </w:rPr>
        <w:t>Р Е Ш Е Н И Е</w:t>
      </w:r>
    </w:p>
    <w:p w:rsidR="005D0DBC" w:rsidRPr="005D0DBC" w:rsidRDefault="005D0DBC" w:rsidP="005D0DBC">
      <w:pPr>
        <w:spacing w:after="0" w:line="240" w:lineRule="auto"/>
        <w:ind w:right="-5"/>
        <w:jc w:val="center"/>
        <w:rPr>
          <w:rFonts w:ascii="Times New Roman" w:hAnsi="Times New Roman"/>
          <w:b/>
          <w:sz w:val="28"/>
          <w:szCs w:val="28"/>
        </w:rPr>
      </w:pPr>
    </w:p>
    <w:p w:rsidR="005D0DBC" w:rsidRPr="005D0DBC" w:rsidRDefault="005D0DBC" w:rsidP="005D0DBC">
      <w:pPr>
        <w:pStyle w:val="ConsPlusTitle"/>
        <w:ind w:right="-5"/>
        <w:jc w:val="center"/>
      </w:pPr>
      <w:r w:rsidRPr="005D0DBC">
        <w:t xml:space="preserve">25.02.2021                                                                                                          № 11 – </w:t>
      </w:r>
      <w:r w:rsidR="00224AB0">
        <w:t>129</w:t>
      </w:r>
    </w:p>
    <w:p w:rsidR="005D0DBC" w:rsidRPr="005D0DBC" w:rsidRDefault="005D0DBC" w:rsidP="005D0DBC">
      <w:pPr>
        <w:spacing w:after="0" w:line="240" w:lineRule="auto"/>
        <w:ind w:right="-5"/>
        <w:jc w:val="center"/>
        <w:rPr>
          <w:rFonts w:ascii="Times New Roman" w:hAnsi="Times New Roman"/>
          <w:b/>
          <w:sz w:val="28"/>
          <w:szCs w:val="28"/>
        </w:rPr>
      </w:pPr>
    </w:p>
    <w:p w:rsidR="005D0DBC" w:rsidRPr="005D0DBC" w:rsidRDefault="005D0DBC" w:rsidP="005D0DBC">
      <w:pPr>
        <w:spacing w:after="0" w:line="240" w:lineRule="auto"/>
        <w:ind w:right="-5"/>
        <w:jc w:val="center"/>
        <w:rPr>
          <w:rFonts w:ascii="Times New Roman" w:hAnsi="Times New Roman"/>
          <w:b/>
          <w:sz w:val="28"/>
          <w:szCs w:val="28"/>
        </w:rPr>
      </w:pPr>
      <w:r w:rsidRPr="005D0DBC">
        <w:rPr>
          <w:rFonts w:ascii="Times New Roman" w:hAnsi="Times New Roman"/>
          <w:b/>
          <w:sz w:val="28"/>
          <w:szCs w:val="28"/>
        </w:rPr>
        <w:t>г. Дудинка</w:t>
      </w:r>
    </w:p>
    <w:p w:rsidR="005D0DBC" w:rsidRPr="005D0DBC" w:rsidRDefault="005D0DBC" w:rsidP="005D0DBC">
      <w:pPr>
        <w:spacing w:after="0" w:line="240" w:lineRule="auto"/>
        <w:ind w:right="-5"/>
        <w:jc w:val="center"/>
        <w:rPr>
          <w:rFonts w:ascii="Times New Roman" w:hAnsi="Times New Roman"/>
          <w:b/>
          <w:sz w:val="28"/>
          <w:szCs w:val="28"/>
        </w:rPr>
      </w:pPr>
    </w:p>
    <w:p w:rsidR="005D0DBC" w:rsidRPr="005D0DBC" w:rsidRDefault="005D0DBC" w:rsidP="005D0DBC">
      <w:pPr>
        <w:shd w:val="clear" w:color="auto" w:fill="FFFFFF"/>
        <w:autoSpaceDE w:val="0"/>
        <w:autoSpaceDN w:val="0"/>
        <w:adjustRightInd w:val="0"/>
        <w:spacing w:after="0" w:line="240" w:lineRule="auto"/>
        <w:ind w:right="-5"/>
        <w:jc w:val="center"/>
        <w:rPr>
          <w:rFonts w:ascii="Times New Roman" w:hAnsi="Times New Roman"/>
          <w:sz w:val="28"/>
          <w:szCs w:val="28"/>
        </w:rPr>
      </w:pPr>
      <w:r w:rsidRPr="005D0DBC">
        <w:rPr>
          <w:rFonts w:ascii="Times New Roman" w:hAnsi="Times New Roman"/>
          <w:b/>
          <w:bCs/>
          <w:sz w:val="28"/>
          <w:szCs w:val="28"/>
        </w:rPr>
        <w:t>О внесении изменений в Устав Таймырского Долгано-Ненецкого муниципального района</w:t>
      </w:r>
    </w:p>
    <w:p w:rsidR="005D0DBC" w:rsidRDefault="005D0DBC" w:rsidP="005D0DBC">
      <w:pPr>
        <w:shd w:val="clear" w:color="auto" w:fill="FFFFFF"/>
        <w:autoSpaceDE w:val="0"/>
        <w:autoSpaceDN w:val="0"/>
        <w:adjustRightInd w:val="0"/>
        <w:spacing w:after="0" w:line="240" w:lineRule="auto"/>
        <w:ind w:firstLine="741"/>
        <w:jc w:val="both"/>
        <w:rPr>
          <w:rFonts w:ascii="Times New Roman" w:hAnsi="Times New Roman"/>
          <w:sz w:val="28"/>
          <w:szCs w:val="28"/>
        </w:rPr>
      </w:pPr>
    </w:p>
    <w:p w:rsidR="005D0DBC" w:rsidRDefault="005D0DBC" w:rsidP="005D0DBC">
      <w:pPr>
        <w:shd w:val="clear" w:color="auto" w:fill="FFFFFF"/>
        <w:autoSpaceDE w:val="0"/>
        <w:autoSpaceDN w:val="0"/>
        <w:adjustRightInd w:val="0"/>
        <w:spacing w:after="0" w:line="240" w:lineRule="auto"/>
        <w:ind w:firstLine="741"/>
        <w:jc w:val="both"/>
        <w:rPr>
          <w:rFonts w:ascii="Times New Roman" w:hAnsi="Times New Roman"/>
          <w:sz w:val="28"/>
          <w:szCs w:val="28"/>
        </w:rPr>
      </w:pPr>
    </w:p>
    <w:p w:rsidR="005D0DBC" w:rsidRPr="005D0DBC" w:rsidRDefault="005D0DBC" w:rsidP="005D0DBC">
      <w:pPr>
        <w:shd w:val="clear" w:color="auto" w:fill="FFFFFF"/>
        <w:autoSpaceDE w:val="0"/>
        <w:autoSpaceDN w:val="0"/>
        <w:adjustRightInd w:val="0"/>
        <w:spacing w:after="0" w:line="240" w:lineRule="auto"/>
        <w:ind w:firstLine="741"/>
        <w:jc w:val="both"/>
        <w:rPr>
          <w:rFonts w:ascii="Times New Roman" w:hAnsi="Times New Roman"/>
          <w:sz w:val="28"/>
          <w:szCs w:val="28"/>
        </w:rPr>
      </w:pPr>
    </w:p>
    <w:p w:rsidR="005D0DBC" w:rsidRPr="005D0DBC" w:rsidRDefault="005D0DBC" w:rsidP="005D0DB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 xml:space="preserve">Таймырский Долгано-Ненецкий районный Совет депутатов </w:t>
      </w:r>
      <w:r w:rsidRPr="005D0DBC">
        <w:rPr>
          <w:rFonts w:ascii="Times New Roman" w:hAnsi="Times New Roman"/>
          <w:b/>
          <w:bCs/>
          <w:sz w:val="28"/>
          <w:szCs w:val="28"/>
        </w:rPr>
        <w:t>решил:</w:t>
      </w:r>
    </w:p>
    <w:p w:rsidR="005D0DBC" w:rsidRPr="005D0DBC" w:rsidRDefault="005D0DBC" w:rsidP="005D0DBC">
      <w:pPr>
        <w:shd w:val="clear" w:color="auto" w:fill="FFFFFF"/>
        <w:tabs>
          <w:tab w:val="left" w:pos="1170"/>
        </w:tabs>
        <w:autoSpaceDE w:val="0"/>
        <w:autoSpaceDN w:val="0"/>
        <w:adjustRightInd w:val="0"/>
        <w:spacing w:after="0" w:line="240" w:lineRule="auto"/>
        <w:ind w:firstLine="709"/>
        <w:jc w:val="both"/>
        <w:rPr>
          <w:rFonts w:ascii="Times New Roman" w:hAnsi="Times New Roman"/>
          <w:sz w:val="28"/>
          <w:szCs w:val="28"/>
        </w:rPr>
      </w:pPr>
    </w:p>
    <w:p w:rsidR="005D0DBC" w:rsidRPr="005D0DBC" w:rsidRDefault="005D0DBC" w:rsidP="005D0DBC">
      <w:pPr>
        <w:shd w:val="clear" w:color="auto" w:fill="FFFFFF"/>
        <w:tabs>
          <w:tab w:val="left" w:pos="1170"/>
        </w:tabs>
        <w:autoSpaceDE w:val="0"/>
        <w:autoSpaceDN w:val="0"/>
        <w:adjustRightInd w:val="0"/>
        <w:spacing w:after="0" w:line="240" w:lineRule="auto"/>
        <w:ind w:firstLine="709"/>
        <w:jc w:val="both"/>
        <w:rPr>
          <w:rFonts w:ascii="Times New Roman" w:hAnsi="Times New Roman"/>
          <w:sz w:val="28"/>
          <w:szCs w:val="28"/>
        </w:rPr>
      </w:pPr>
    </w:p>
    <w:p w:rsidR="005D0DBC" w:rsidRPr="005D0DBC" w:rsidRDefault="005D0DBC" w:rsidP="005D0DBC">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5D0DBC">
        <w:rPr>
          <w:rFonts w:ascii="Times New Roman" w:hAnsi="Times New Roman"/>
          <w:b/>
          <w:sz w:val="28"/>
          <w:szCs w:val="28"/>
        </w:rPr>
        <w:t>Статья 1</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proofErr w:type="gramStart"/>
      <w:r w:rsidRPr="005D0DBC">
        <w:rPr>
          <w:rFonts w:ascii="Times New Roman" w:hAnsi="Times New Roman"/>
          <w:sz w:val="28"/>
          <w:szCs w:val="28"/>
        </w:rPr>
        <w:t xml:space="preserve">Внести в Устав Таймырского Долгано-Ненецкого муниципального района, принятый Решением Собрания Таймырского Долгано-Ненецкого муниципального района от 22 декабря 2005 года № 02 – 0063 «О принятии Устава Таймырского Долгано-Ненецкого муниципального района» (в редакции Решений Думы Таймырского Долгано-Ненецкого муниципального района от </w:t>
      </w:r>
      <w:smartTag w:uri="urn:schemas-microsoft-com:office:smarttags" w:element="date">
        <w:smartTagPr>
          <w:attr w:name="Year" w:val="2006"/>
          <w:attr w:name="Day" w:val="3"/>
          <w:attr w:name="Month" w:val="3"/>
          <w:attr w:name="ls" w:val="trans"/>
        </w:smartTagPr>
        <w:r w:rsidRPr="005D0DBC">
          <w:rPr>
            <w:rFonts w:ascii="Times New Roman" w:hAnsi="Times New Roman"/>
            <w:sz w:val="28"/>
            <w:szCs w:val="28"/>
          </w:rPr>
          <w:t>3 марта 2006 года</w:t>
        </w:r>
      </w:smartTag>
      <w:r w:rsidRPr="005D0DBC">
        <w:rPr>
          <w:rFonts w:ascii="Times New Roman" w:hAnsi="Times New Roman"/>
          <w:sz w:val="28"/>
          <w:szCs w:val="28"/>
        </w:rPr>
        <w:t xml:space="preserve"> № 03-0100, от </w:t>
      </w:r>
      <w:smartTag w:uri="urn:schemas-microsoft-com:office:smarttags" w:element="date">
        <w:smartTagPr>
          <w:attr w:name="Year" w:val="2006"/>
          <w:attr w:name="Day" w:val="7"/>
          <w:attr w:name="Month" w:val="12"/>
          <w:attr w:name="ls" w:val="trans"/>
        </w:smartTagPr>
        <w:r w:rsidRPr="005D0DBC">
          <w:rPr>
            <w:rFonts w:ascii="Times New Roman" w:hAnsi="Times New Roman"/>
            <w:sz w:val="28"/>
            <w:szCs w:val="28"/>
          </w:rPr>
          <w:t>7 декабря 2006 года</w:t>
        </w:r>
      </w:smartTag>
      <w:r w:rsidRPr="005D0DBC">
        <w:rPr>
          <w:rFonts w:ascii="Times New Roman" w:hAnsi="Times New Roman"/>
          <w:sz w:val="28"/>
          <w:szCs w:val="28"/>
        </w:rPr>
        <w:t xml:space="preserve"> № 05-0144, от </w:t>
      </w:r>
      <w:smartTag w:uri="urn:schemas-microsoft-com:office:smarttags" w:element="date">
        <w:smartTagPr>
          <w:attr w:name="Year" w:val="2007"/>
          <w:attr w:name="Day" w:val="23"/>
          <w:attr w:name="Month" w:val="3"/>
          <w:attr w:name="ls" w:val="trans"/>
        </w:smartTagPr>
        <w:r w:rsidRPr="005D0DBC">
          <w:rPr>
            <w:rFonts w:ascii="Times New Roman" w:hAnsi="Times New Roman"/>
            <w:sz w:val="28"/>
            <w:szCs w:val="28"/>
          </w:rPr>
          <w:t>23 марта 2007 года</w:t>
        </w:r>
      </w:smartTag>
      <w:r w:rsidRPr="005D0DBC">
        <w:rPr>
          <w:rFonts w:ascii="Times New Roman" w:hAnsi="Times New Roman"/>
          <w:sz w:val="28"/>
          <w:szCs w:val="28"/>
        </w:rPr>
        <w:t xml:space="preserve"> № 06-0169, от </w:t>
      </w:r>
      <w:smartTag w:uri="urn:schemas-microsoft-com:office:smarttags" w:element="date">
        <w:smartTagPr>
          <w:attr w:name="Year" w:val="2007"/>
          <w:attr w:name="Day" w:val="30"/>
          <w:attr w:name="Month" w:val="5"/>
          <w:attr w:name="ls" w:val="trans"/>
        </w:smartTagPr>
        <w:r w:rsidRPr="005D0DBC">
          <w:rPr>
            <w:rFonts w:ascii="Times New Roman" w:hAnsi="Times New Roman"/>
            <w:sz w:val="28"/>
            <w:szCs w:val="28"/>
          </w:rPr>
          <w:t>30 мая 2007 года</w:t>
        </w:r>
      </w:smartTag>
      <w:r w:rsidRPr="005D0DBC">
        <w:rPr>
          <w:rFonts w:ascii="Times New Roman" w:hAnsi="Times New Roman"/>
          <w:sz w:val="28"/>
          <w:szCs w:val="28"/>
        </w:rPr>
        <w:t xml:space="preserve"> № 06-0188</w:t>
      </w:r>
      <w:proofErr w:type="gramEnd"/>
      <w:r w:rsidRPr="005D0DBC">
        <w:rPr>
          <w:rFonts w:ascii="Times New Roman" w:hAnsi="Times New Roman"/>
          <w:sz w:val="28"/>
          <w:szCs w:val="28"/>
        </w:rPr>
        <w:t xml:space="preserve">, </w:t>
      </w:r>
      <w:proofErr w:type="gramStart"/>
      <w:r w:rsidRPr="005D0DBC">
        <w:rPr>
          <w:rFonts w:ascii="Times New Roman" w:hAnsi="Times New Roman"/>
          <w:sz w:val="28"/>
          <w:szCs w:val="28"/>
        </w:rPr>
        <w:t xml:space="preserve">от </w:t>
      </w:r>
      <w:smartTag w:uri="urn:schemas-microsoft-com:office:smarttags" w:element="date">
        <w:smartTagPr>
          <w:attr w:name="Year" w:val="2007"/>
          <w:attr w:name="Day" w:val="12"/>
          <w:attr w:name="Month" w:val="10"/>
          <w:attr w:name="ls" w:val="trans"/>
        </w:smartTagPr>
        <w:r w:rsidRPr="005D0DBC">
          <w:rPr>
            <w:rFonts w:ascii="Times New Roman" w:hAnsi="Times New Roman"/>
            <w:sz w:val="28"/>
            <w:szCs w:val="28"/>
          </w:rPr>
          <w:t>12 октября 2007 года</w:t>
        </w:r>
      </w:smartTag>
      <w:r w:rsidRPr="005D0DBC">
        <w:rPr>
          <w:rFonts w:ascii="Times New Roman" w:hAnsi="Times New Roman"/>
          <w:sz w:val="28"/>
          <w:szCs w:val="28"/>
        </w:rPr>
        <w:t xml:space="preserve"> № 07-0198, от </w:t>
      </w:r>
      <w:smartTag w:uri="urn:schemas-microsoft-com:office:smarttags" w:element="date">
        <w:smartTagPr>
          <w:attr w:name="Year" w:val="2008"/>
          <w:attr w:name="Day" w:val="5"/>
          <w:attr w:name="Month" w:val="3"/>
          <w:attr w:name="ls" w:val="trans"/>
        </w:smartTagPr>
        <w:r w:rsidRPr="005D0DBC">
          <w:rPr>
            <w:rFonts w:ascii="Times New Roman" w:hAnsi="Times New Roman"/>
            <w:sz w:val="28"/>
            <w:szCs w:val="28"/>
          </w:rPr>
          <w:t>5 марта 2008 года</w:t>
        </w:r>
      </w:smartTag>
      <w:r w:rsidRPr="005D0DBC">
        <w:rPr>
          <w:rFonts w:ascii="Times New Roman" w:hAnsi="Times New Roman"/>
          <w:sz w:val="28"/>
          <w:szCs w:val="28"/>
        </w:rPr>
        <w:t xml:space="preserve"> № 08 – 0236, от </w:t>
      </w:r>
      <w:smartTag w:uri="urn:schemas-microsoft-com:office:smarttags" w:element="date">
        <w:smartTagPr>
          <w:attr w:name="Year" w:val="2009"/>
          <w:attr w:name="Day" w:val="14"/>
          <w:attr w:name="Month" w:val="4"/>
          <w:attr w:name="ls" w:val="trans"/>
        </w:smartTagPr>
        <w:r w:rsidRPr="005D0DBC">
          <w:rPr>
            <w:rFonts w:ascii="Times New Roman" w:hAnsi="Times New Roman"/>
            <w:sz w:val="28"/>
            <w:szCs w:val="28"/>
          </w:rPr>
          <w:t>14 апреля 2009 года</w:t>
        </w:r>
      </w:smartTag>
      <w:r w:rsidRPr="005D0DBC">
        <w:rPr>
          <w:rFonts w:ascii="Times New Roman" w:hAnsi="Times New Roman"/>
          <w:sz w:val="28"/>
          <w:szCs w:val="28"/>
        </w:rPr>
        <w:t xml:space="preserve"> № 03 – 0039, от </w:t>
      </w:r>
      <w:smartTag w:uri="urn:schemas-microsoft-com:office:smarttags" w:element="date">
        <w:smartTagPr>
          <w:attr w:name="Year" w:val="2010"/>
          <w:attr w:name="Day" w:val="26"/>
          <w:attr w:name="Month" w:val="2"/>
          <w:attr w:name="ls" w:val="trans"/>
        </w:smartTagPr>
        <w:r w:rsidRPr="005D0DBC">
          <w:rPr>
            <w:rFonts w:ascii="Times New Roman" w:hAnsi="Times New Roman"/>
            <w:sz w:val="28"/>
            <w:szCs w:val="28"/>
          </w:rPr>
          <w:t>26 февраля 2010 года</w:t>
        </w:r>
      </w:smartTag>
      <w:r w:rsidRPr="005D0DBC">
        <w:rPr>
          <w:rFonts w:ascii="Times New Roman" w:hAnsi="Times New Roman"/>
          <w:sz w:val="28"/>
          <w:szCs w:val="28"/>
        </w:rPr>
        <w:t xml:space="preserve"> № 07-0105,  Решений Таймырского Долгано-Ненецкого районного Совета депутатов от </w:t>
      </w:r>
      <w:smartTag w:uri="urn:schemas-microsoft-com:office:smarttags" w:element="date">
        <w:smartTagPr>
          <w:attr w:name="Year" w:val="2010"/>
          <w:attr w:name="Day" w:val="6"/>
          <w:attr w:name="Month" w:val="5"/>
          <w:attr w:name="ls" w:val="trans"/>
        </w:smartTagPr>
        <w:r w:rsidRPr="005D0DBC">
          <w:rPr>
            <w:rFonts w:ascii="Times New Roman" w:hAnsi="Times New Roman"/>
            <w:sz w:val="28"/>
            <w:szCs w:val="28"/>
          </w:rPr>
          <w:t>6 мая 2010 года</w:t>
        </w:r>
      </w:smartTag>
      <w:r w:rsidRPr="005D0DBC">
        <w:rPr>
          <w:rFonts w:ascii="Times New Roman" w:hAnsi="Times New Roman"/>
          <w:sz w:val="28"/>
          <w:szCs w:val="28"/>
        </w:rPr>
        <w:t xml:space="preserve"> № 07-0111, от 8 декабря 2010 года № 08-0154, от 15 марта 2011 года № 09-0164, от 18 мая 2012 года № 11-0243, от 30 января 2013</w:t>
      </w:r>
      <w:proofErr w:type="gramEnd"/>
      <w:r w:rsidRPr="005D0DBC">
        <w:rPr>
          <w:rFonts w:ascii="Times New Roman" w:hAnsi="Times New Roman"/>
          <w:sz w:val="28"/>
          <w:szCs w:val="28"/>
        </w:rPr>
        <w:t xml:space="preserve"> </w:t>
      </w:r>
      <w:proofErr w:type="gramStart"/>
      <w:r w:rsidRPr="005D0DBC">
        <w:rPr>
          <w:rFonts w:ascii="Times New Roman" w:hAnsi="Times New Roman"/>
          <w:sz w:val="28"/>
          <w:szCs w:val="28"/>
        </w:rPr>
        <w:t xml:space="preserve">года № 15-0282, от 16 октября 2013 года № 02-0001, от 26 марта 2014 года № 03-0031, от 6 мая 2015 года № 05-0077, от 17 ноября 2015 года № 06-0090, от 25 мая 2016 года № 08-0116, от 6 апреля 2017 года № 12-0160, от 20 сентября 2017 года № 14-0178, от 18 октября 2018 года № 01-001, от </w:t>
      </w:r>
      <w:r w:rsidRPr="005D0DBC">
        <w:rPr>
          <w:rFonts w:ascii="Times New Roman" w:hAnsi="Times New Roman"/>
          <w:sz w:val="28"/>
          <w:szCs w:val="28"/>
          <w:lang w:eastAsia="ru-RU"/>
        </w:rPr>
        <w:t>31 мая 2019 года № 03-039, от 20 февраля 2020</w:t>
      </w:r>
      <w:proofErr w:type="gramEnd"/>
      <w:r w:rsidRPr="005D0DBC">
        <w:rPr>
          <w:rFonts w:ascii="Times New Roman" w:hAnsi="Times New Roman"/>
          <w:sz w:val="28"/>
          <w:szCs w:val="28"/>
          <w:lang w:eastAsia="ru-RU"/>
        </w:rPr>
        <w:t xml:space="preserve"> года № 07-074</w:t>
      </w:r>
      <w:r w:rsidRPr="005D0DBC">
        <w:rPr>
          <w:rFonts w:ascii="Times New Roman" w:hAnsi="Times New Roman"/>
          <w:sz w:val="28"/>
          <w:szCs w:val="28"/>
        </w:rPr>
        <w:t xml:space="preserve">) и </w:t>
      </w:r>
      <w:proofErr w:type="gramStart"/>
      <w:r w:rsidRPr="005D0DBC">
        <w:rPr>
          <w:rFonts w:ascii="Times New Roman" w:hAnsi="Times New Roman"/>
          <w:sz w:val="28"/>
          <w:szCs w:val="28"/>
        </w:rPr>
        <w:t>зарегистрированный</w:t>
      </w:r>
      <w:proofErr w:type="gramEnd"/>
      <w:r w:rsidRPr="005D0DBC">
        <w:rPr>
          <w:rFonts w:ascii="Times New Roman" w:hAnsi="Times New Roman"/>
          <w:sz w:val="28"/>
          <w:szCs w:val="28"/>
        </w:rPr>
        <w:t xml:space="preserve"> Главным управлением Министерства юстиции Российской Федерации по Сибирскому федеральному округу 30 декабря 2005 года № </w:t>
      </w:r>
      <w:r w:rsidRPr="005D0DBC">
        <w:rPr>
          <w:rFonts w:ascii="Times New Roman" w:hAnsi="Times New Roman"/>
          <w:sz w:val="28"/>
          <w:szCs w:val="28"/>
          <w:lang w:val="en-US"/>
        </w:rPr>
        <w:t>RU</w:t>
      </w:r>
      <w:r w:rsidRPr="005D0DBC">
        <w:rPr>
          <w:rFonts w:ascii="Times New Roman" w:hAnsi="Times New Roman"/>
          <w:sz w:val="28"/>
          <w:szCs w:val="28"/>
        </w:rPr>
        <w:t xml:space="preserve"> 845010002005001, следующие изменения:</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1. Пункт 40 части 2 статьи 6 изложить в следующей редакции:</w:t>
      </w:r>
    </w:p>
    <w:p w:rsidR="005D0DBC" w:rsidRPr="005D0DBC" w:rsidRDefault="005D0DBC" w:rsidP="005D0DBC">
      <w:pPr>
        <w:autoSpaceDE w:val="0"/>
        <w:autoSpaceDN w:val="0"/>
        <w:adjustRightInd w:val="0"/>
        <w:spacing w:after="0" w:line="240" w:lineRule="auto"/>
        <w:ind w:firstLine="709"/>
        <w:jc w:val="both"/>
        <w:outlineLvl w:val="0"/>
        <w:rPr>
          <w:rFonts w:ascii="Times New Roman" w:hAnsi="Times New Roman"/>
          <w:sz w:val="28"/>
          <w:szCs w:val="28"/>
        </w:rPr>
      </w:pPr>
      <w:r w:rsidRPr="005D0DBC">
        <w:rPr>
          <w:rFonts w:ascii="Times New Roman" w:hAnsi="Times New Roman"/>
          <w:sz w:val="28"/>
          <w:szCs w:val="28"/>
        </w:rPr>
        <w:lastRenderedPageBreak/>
        <w:t xml:space="preserve">«40) организация в соответствии с федеральным </w:t>
      </w:r>
      <w:hyperlink r:id="rId8" w:history="1">
        <w:r w:rsidRPr="005D0DBC">
          <w:rPr>
            <w:rFonts w:ascii="Times New Roman" w:hAnsi="Times New Roman"/>
            <w:sz w:val="28"/>
            <w:szCs w:val="28"/>
          </w:rPr>
          <w:t>законом</w:t>
        </w:r>
      </w:hyperlink>
      <w:r w:rsidRPr="005D0DBC">
        <w:rPr>
          <w:rFonts w:ascii="Times New Roman" w:hAnsi="Times New Roman"/>
          <w:sz w:val="28"/>
          <w:szCs w:val="28"/>
        </w:rPr>
        <w:t xml:space="preserve"> выполнения комплексных кадастровых работ и утверждение карты-плана территории;».</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2. Статью 12 дополнить пунктом 4.1 следующего содержания:</w:t>
      </w:r>
    </w:p>
    <w:p w:rsidR="005D0DBC" w:rsidRPr="005D0DBC" w:rsidRDefault="005D0DBC" w:rsidP="005D0DBC">
      <w:pPr>
        <w:autoSpaceDE w:val="0"/>
        <w:autoSpaceDN w:val="0"/>
        <w:adjustRightInd w:val="0"/>
        <w:spacing w:after="0" w:line="240" w:lineRule="auto"/>
        <w:ind w:firstLine="709"/>
        <w:jc w:val="both"/>
        <w:outlineLvl w:val="0"/>
        <w:rPr>
          <w:rFonts w:ascii="Times New Roman" w:hAnsi="Times New Roman"/>
          <w:sz w:val="28"/>
          <w:szCs w:val="28"/>
        </w:rPr>
      </w:pPr>
      <w:r w:rsidRPr="005D0DBC">
        <w:rPr>
          <w:rFonts w:ascii="Times New Roman" w:hAnsi="Times New Roman"/>
          <w:sz w:val="28"/>
          <w:szCs w:val="28"/>
        </w:rPr>
        <w:t>«4.1) внесения инициативных проектов</w:t>
      </w:r>
      <w:proofErr w:type="gramStart"/>
      <w:r w:rsidRPr="005D0DBC">
        <w:rPr>
          <w:rFonts w:ascii="Times New Roman" w:hAnsi="Times New Roman"/>
          <w:sz w:val="28"/>
          <w:szCs w:val="28"/>
        </w:rPr>
        <w:t>;»</w:t>
      </w:r>
      <w:proofErr w:type="gramEnd"/>
      <w:r w:rsidRPr="005D0DBC">
        <w:rPr>
          <w:rFonts w:ascii="Times New Roman" w:hAnsi="Times New Roman"/>
          <w:sz w:val="28"/>
          <w:szCs w:val="28"/>
        </w:rPr>
        <w:t>.</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3. Дополнить статьей 16.1 следующего содержания:</w:t>
      </w:r>
    </w:p>
    <w:p w:rsidR="005D0DBC" w:rsidRPr="005D0DBC" w:rsidRDefault="005D0DBC" w:rsidP="005D0DBC">
      <w:pPr>
        <w:pStyle w:val="ConsPlusTitle"/>
        <w:ind w:firstLine="709"/>
        <w:jc w:val="both"/>
        <w:outlineLvl w:val="2"/>
        <w:rPr>
          <w:b w:val="0"/>
        </w:rPr>
      </w:pPr>
      <w:r w:rsidRPr="005D0DBC">
        <w:rPr>
          <w:b w:val="0"/>
        </w:rPr>
        <w:t xml:space="preserve">«Статья 16.1. </w:t>
      </w:r>
      <w:r w:rsidRPr="005D0DBC">
        <w:t>Инициативные проекты</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муниципального района или иных вопросов, право </w:t>
      </w:r>
      <w:proofErr w:type="gramStart"/>
      <w:r w:rsidRPr="005D0DBC">
        <w:rPr>
          <w:rFonts w:ascii="Times New Roman" w:hAnsi="Times New Roman"/>
          <w:sz w:val="28"/>
          <w:szCs w:val="28"/>
        </w:rPr>
        <w:t>решения</w:t>
      </w:r>
      <w:proofErr w:type="gramEnd"/>
      <w:r w:rsidRPr="005D0DBC">
        <w:rPr>
          <w:rFonts w:ascii="Times New Roman" w:hAnsi="Times New Roman"/>
          <w:sz w:val="28"/>
          <w:szCs w:val="28"/>
        </w:rPr>
        <w:t xml:space="preserve"> которых предоставлено органам местного самоуправления муниципального района,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Таймырского Совета депутатов.</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u w:val="single"/>
        </w:rPr>
      </w:pPr>
      <w:r w:rsidRPr="005D0DBC">
        <w:rPr>
          <w:rFonts w:ascii="Times New Roman" w:hAnsi="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(далее - инициаторы проекта). Минимальная численность инициативной группы может быть уменьшена нормативным правовым актом Таймырского Совета депутатов. Право выступить инициатором проекта в соответствии с нормативным правовым актом </w:t>
      </w:r>
      <w:r w:rsidR="00A363CC">
        <w:rPr>
          <w:rFonts w:ascii="Times New Roman" w:hAnsi="Times New Roman"/>
          <w:sz w:val="28"/>
          <w:szCs w:val="28"/>
        </w:rPr>
        <w:t xml:space="preserve">Таймырского Совета депутатов </w:t>
      </w:r>
      <w:r w:rsidRPr="005D0DBC">
        <w:rPr>
          <w:rFonts w:ascii="Times New Roman" w:hAnsi="Times New Roman"/>
          <w:sz w:val="28"/>
          <w:szCs w:val="28"/>
        </w:rPr>
        <w:t>может быть предоставлено также иным лицам, осуществляющим деятельность на территории муниципального района.</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3. Инициативный проект должен содержать следующие сведения:</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1) описание проблемы, решение которой имеет приоритетное значение для жителей муниципального района или его части;</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2) обоснование предложений по решению указанной проблемы;</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3) описание ожидаемого результата (ожидаемых результатов) реализации инициативного проекта;</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4) предварительный расчет необходимых расходов на реализацию инициативного проекта;</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5) планируемые сроки реализации инициативного проекта;</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7) указание на объем средств районного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Таймырского Совета депутатов;</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9) иные сведения, предусмотренные нормативным правовым актом Таймырского Совета депутатов.</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 xml:space="preserve">4. Инициативный проект до его внесения в Администрацию муниципального района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собранием или конференцией граждан </w:t>
      </w:r>
      <w:r w:rsidRPr="005D0DBC">
        <w:rPr>
          <w:rFonts w:ascii="Times New Roman" w:hAnsi="Times New Roman"/>
          <w:sz w:val="28"/>
          <w:szCs w:val="28"/>
        </w:rPr>
        <w:lastRenderedPageBreak/>
        <w:t>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Нормативным правовым актом Таймырского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Инициаторы проекта при внесении инициативного проекта в Администрацию муниципального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 xml:space="preserve">5. </w:t>
      </w:r>
      <w:proofErr w:type="gramStart"/>
      <w:r w:rsidRPr="005D0DBC">
        <w:rPr>
          <w:rFonts w:ascii="Times New Roman" w:hAnsi="Times New Roman"/>
          <w:sz w:val="28"/>
          <w:szCs w:val="28"/>
        </w:rPr>
        <w:t>Информация о внесении инициативного проекта в Администрацию муниципального района подлежит опубликованию (обнародованию) и размещению на официальном сайте органов местного самоуправления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района и должна содержать сведения, указанные в части 3 настоящей статьи, а также об инициаторах проекта.</w:t>
      </w:r>
      <w:proofErr w:type="gramEnd"/>
      <w:r w:rsidRPr="005D0DBC">
        <w:rPr>
          <w:rFonts w:ascii="Times New Roman" w:hAnsi="Times New Roman"/>
          <w:sz w:val="28"/>
          <w:szCs w:val="28"/>
        </w:rPr>
        <w:t xml:space="preserve">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 шестнадцатилетнего возраста. </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6. Инициативный проект подлежит обязательному рассмотрению Администрацией муниципального района в течение 30 дней со дня его внесения. Администрация муниципального района по результатам рассмотрения инициативного проекта принимает одно из следующих решений:</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районном бюджете, на соответствующие цели и (или) в соответствии с порядком составления и рассмотрения проекта районного бюджета (внесения изменений в решение о районном бюджете);</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7. Администрация муниципального района принимает решение об отказе в поддержке инициативного проекта в одном из следующих случаев:</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1) несоблюдение установленного порядка внесения инициативного проекта и его рассмотрения;</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муниципального района;</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3) невозможность реализации инициативного проекта ввиду отсутствия у органов местного самоуправления муниципального района необходимых полномочий и прав;</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4) отсутствие средств районного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lastRenderedPageBreak/>
        <w:t>5) наличие возможности решения описанной в инициативном проекте проблемы более эффективным способом;</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6) признание инициативного проекта не прошедшим конкурсный отбор.</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8. Администрация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Таймырским Советом депутатов.</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 xml:space="preserve">10. </w:t>
      </w:r>
      <w:proofErr w:type="gramStart"/>
      <w:r w:rsidRPr="005D0DBC">
        <w:rPr>
          <w:rFonts w:ascii="Times New Roman" w:hAnsi="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5D0DBC">
        <w:rPr>
          <w:rFonts w:ascii="Times New Roman" w:hAnsi="Times New Roman"/>
          <w:sz w:val="28"/>
          <w:szCs w:val="28"/>
        </w:rPr>
        <w:t>. В этом случае требования частей 3, 6, 7, 8, 9, 11 и 12 настоящей статьи не применяются.</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11. В случае</w:t>
      </w:r>
      <w:proofErr w:type="gramStart"/>
      <w:r w:rsidRPr="005D0DBC">
        <w:rPr>
          <w:rFonts w:ascii="Times New Roman" w:hAnsi="Times New Roman"/>
          <w:sz w:val="28"/>
          <w:szCs w:val="28"/>
        </w:rPr>
        <w:t>,</w:t>
      </w:r>
      <w:proofErr w:type="gramEnd"/>
      <w:r w:rsidRPr="005D0DBC">
        <w:rPr>
          <w:rFonts w:ascii="Times New Roman" w:hAnsi="Times New Roman"/>
          <w:sz w:val="28"/>
          <w:szCs w:val="28"/>
        </w:rPr>
        <w:t xml:space="preserve">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Таймырского Совета депутатов.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Таймырского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 xml:space="preserve">13. Инициаторы проекта, другие граждане, проживающие на территории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D0DBC">
        <w:rPr>
          <w:rFonts w:ascii="Times New Roman" w:hAnsi="Times New Roman"/>
          <w:sz w:val="28"/>
          <w:szCs w:val="28"/>
        </w:rPr>
        <w:t>контроль за</w:t>
      </w:r>
      <w:proofErr w:type="gramEnd"/>
      <w:r w:rsidRPr="005D0DBC">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5D0DBC" w:rsidRPr="005D0DBC" w:rsidRDefault="005D0DBC" w:rsidP="005D0DBC">
      <w:pPr>
        <w:autoSpaceDE w:val="0"/>
        <w:autoSpaceDN w:val="0"/>
        <w:adjustRightInd w:val="0"/>
        <w:spacing w:after="0" w:line="240" w:lineRule="auto"/>
        <w:ind w:firstLine="709"/>
        <w:jc w:val="both"/>
        <w:outlineLvl w:val="0"/>
        <w:rPr>
          <w:rFonts w:ascii="Times New Roman" w:hAnsi="Times New Roman"/>
          <w:sz w:val="28"/>
          <w:szCs w:val="28"/>
        </w:rPr>
      </w:pPr>
      <w:r w:rsidRPr="005D0DBC">
        <w:rPr>
          <w:rFonts w:ascii="Times New Roman" w:hAnsi="Times New Roman"/>
          <w:sz w:val="28"/>
          <w:szCs w:val="28"/>
        </w:rPr>
        <w:t xml:space="preserve">14. 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муниципального района в информационно-телекоммуникационной сети «Интернет». Отчет Администрации муниципального района об итогах реализации инициативного проекта подлежит опубликованию (обнародованию) и размещению </w:t>
      </w:r>
      <w:r w:rsidRPr="005D0DBC">
        <w:rPr>
          <w:rFonts w:ascii="Times New Roman" w:hAnsi="Times New Roman"/>
          <w:sz w:val="28"/>
          <w:szCs w:val="28"/>
        </w:rPr>
        <w:lastRenderedPageBreak/>
        <w:t>на официальном сайте органов местного самоуправления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5D0DBC">
        <w:rPr>
          <w:rFonts w:ascii="Times New Roman" w:hAnsi="Times New Roman"/>
          <w:sz w:val="28"/>
          <w:szCs w:val="28"/>
        </w:rPr>
        <w:t>.».</w:t>
      </w:r>
      <w:proofErr w:type="gramEnd"/>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4. Статью 18 изложить в следующей редакции:</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 xml:space="preserve">«Статья 18. </w:t>
      </w:r>
      <w:r w:rsidRPr="005D0DBC">
        <w:rPr>
          <w:rFonts w:ascii="Times New Roman" w:hAnsi="Times New Roman"/>
          <w:b/>
          <w:sz w:val="28"/>
          <w:szCs w:val="28"/>
        </w:rPr>
        <w:t>Собрание граждан</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 обсуждения вопросов внесения инициативных проектов и их рассмотрения, на территории муниципального района или его части могут проводиться собрания граждан.</w:t>
      </w:r>
    </w:p>
    <w:p w:rsidR="005D0DBC" w:rsidRPr="005D0DBC" w:rsidRDefault="005D0DBC" w:rsidP="005D0DBC">
      <w:pPr>
        <w:pStyle w:val="ConsPlusNormal"/>
        <w:ind w:firstLine="709"/>
        <w:jc w:val="both"/>
        <w:rPr>
          <w:rFonts w:ascii="Times New Roman" w:hAnsi="Times New Roman" w:cs="Times New Roman"/>
          <w:sz w:val="28"/>
          <w:szCs w:val="28"/>
        </w:rPr>
      </w:pPr>
      <w:r w:rsidRPr="005D0DBC">
        <w:rPr>
          <w:rFonts w:ascii="Times New Roman" w:hAnsi="Times New Roman" w:cs="Times New Roman"/>
          <w:sz w:val="28"/>
          <w:szCs w:val="28"/>
        </w:rPr>
        <w:t>2. Собрание граждан проводится по инициативе:</w:t>
      </w:r>
    </w:p>
    <w:p w:rsidR="005D0DBC" w:rsidRPr="005D0DBC" w:rsidRDefault="005D0DBC" w:rsidP="005D0DBC">
      <w:pPr>
        <w:pStyle w:val="ConsPlusNormal"/>
        <w:ind w:firstLine="709"/>
        <w:jc w:val="both"/>
        <w:rPr>
          <w:rFonts w:ascii="Times New Roman" w:hAnsi="Times New Roman" w:cs="Times New Roman"/>
          <w:sz w:val="28"/>
          <w:szCs w:val="28"/>
        </w:rPr>
      </w:pPr>
      <w:r w:rsidRPr="005D0DBC">
        <w:rPr>
          <w:rFonts w:ascii="Times New Roman" w:hAnsi="Times New Roman" w:cs="Times New Roman"/>
          <w:sz w:val="28"/>
          <w:szCs w:val="28"/>
        </w:rPr>
        <w:t>1) населения муниципального района;</w:t>
      </w:r>
    </w:p>
    <w:p w:rsidR="005D0DBC" w:rsidRPr="005D0DBC" w:rsidRDefault="005D0DBC" w:rsidP="005D0DBC">
      <w:pPr>
        <w:pStyle w:val="ConsPlusNormal"/>
        <w:ind w:firstLine="709"/>
        <w:jc w:val="both"/>
        <w:rPr>
          <w:rFonts w:ascii="Times New Roman" w:hAnsi="Times New Roman" w:cs="Times New Roman"/>
          <w:sz w:val="28"/>
          <w:szCs w:val="28"/>
        </w:rPr>
      </w:pPr>
      <w:r w:rsidRPr="005D0DBC">
        <w:rPr>
          <w:rFonts w:ascii="Times New Roman" w:hAnsi="Times New Roman" w:cs="Times New Roman"/>
          <w:sz w:val="28"/>
          <w:szCs w:val="28"/>
        </w:rPr>
        <w:t>2) Таймырского Совета депутатов;</w:t>
      </w:r>
    </w:p>
    <w:p w:rsidR="005D0DBC" w:rsidRPr="005D0DBC" w:rsidRDefault="005D0DBC" w:rsidP="005D0DBC">
      <w:pPr>
        <w:pStyle w:val="ConsPlusNormal"/>
        <w:ind w:firstLine="709"/>
        <w:jc w:val="both"/>
        <w:rPr>
          <w:rFonts w:ascii="Times New Roman" w:hAnsi="Times New Roman" w:cs="Times New Roman"/>
          <w:sz w:val="28"/>
          <w:szCs w:val="28"/>
        </w:rPr>
      </w:pPr>
      <w:r w:rsidRPr="005D0DBC">
        <w:rPr>
          <w:rFonts w:ascii="Times New Roman" w:hAnsi="Times New Roman" w:cs="Times New Roman"/>
          <w:sz w:val="28"/>
          <w:szCs w:val="28"/>
        </w:rPr>
        <w:t>3) Главы муниципального района.</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3. 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Уставом и (или) нормативными правовыми актами Таймырского Совета депутатов.</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Таймырского Совета депутатов.</w:t>
      </w:r>
    </w:p>
    <w:p w:rsidR="005D0DBC" w:rsidRPr="005D0DBC" w:rsidRDefault="005D0DBC" w:rsidP="005D0DBC">
      <w:pPr>
        <w:pStyle w:val="ConsPlusNormal"/>
        <w:ind w:firstLine="709"/>
        <w:jc w:val="both"/>
        <w:rPr>
          <w:rFonts w:ascii="Times New Roman" w:hAnsi="Times New Roman" w:cs="Times New Roman"/>
          <w:sz w:val="28"/>
          <w:szCs w:val="28"/>
        </w:rPr>
      </w:pPr>
      <w:r w:rsidRPr="005D0DBC">
        <w:rPr>
          <w:rFonts w:ascii="Times New Roman" w:hAnsi="Times New Roman" w:cs="Times New Roman"/>
          <w:sz w:val="28"/>
          <w:szCs w:val="28"/>
        </w:rPr>
        <w:t>4. Собрание граждан, проводимое по инициативе населения, назначается Таймырским Советом депутатов.</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 xml:space="preserve">Собрание граждан должно быть назначено в течение 30 дней </w:t>
      </w:r>
      <w:proofErr w:type="gramStart"/>
      <w:r w:rsidRPr="005D0DBC">
        <w:rPr>
          <w:rFonts w:ascii="Times New Roman" w:hAnsi="Times New Roman"/>
          <w:sz w:val="28"/>
          <w:szCs w:val="28"/>
        </w:rPr>
        <w:t>с даты получения</w:t>
      </w:r>
      <w:proofErr w:type="gramEnd"/>
      <w:r w:rsidRPr="005D0DBC">
        <w:rPr>
          <w:rFonts w:ascii="Times New Roman" w:hAnsi="Times New Roman"/>
          <w:sz w:val="28"/>
          <w:szCs w:val="28"/>
        </w:rPr>
        <w:t xml:space="preserve"> Таймырским Советом депутатов документов, подтверждающих инициативу населения.</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 xml:space="preserve">Население муниципального района должно быть проинформировано о готовящемся собрании граждан не позднее, чем за 10 дней до его проведения. Информация о проведении собрания граждан должна содержать сведения о дате, времени и месте проведения, вопросе, выносимом на собрание граждан. </w:t>
      </w:r>
    </w:p>
    <w:p w:rsidR="005D0DBC" w:rsidRPr="005D0DBC" w:rsidRDefault="005D0DBC" w:rsidP="005D0DBC">
      <w:pPr>
        <w:pStyle w:val="ConsPlusNormal"/>
        <w:ind w:firstLine="709"/>
        <w:jc w:val="both"/>
        <w:rPr>
          <w:rFonts w:ascii="Times New Roman" w:hAnsi="Times New Roman" w:cs="Times New Roman"/>
          <w:sz w:val="28"/>
          <w:szCs w:val="28"/>
        </w:rPr>
      </w:pPr>
      <w:r w:rsidRPr="005D0DBC">
        <w:rPr>
          <w:rFonts w:ascii="Times New Roman" w:hAnsi="Times New Roman" w:cs="Times New Roman"/>
          <w:sz w:val="28"/>
          <w:szCs w:val="28"/>
        </w:rPr>
        <w:t>5. В собрании граждан могут принимать участие все граждане, обладающие активным избирательным правом и проживающие на территории, где проводится собрание граждан.</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муниципального района, достигшие шестнадцатилетнего возраста. </w:t>
      </w:r>
    </w:p>
    <w:p w:rsidR="005D0DBC" w:rsidRPr="005D0DBC" w:rsidRDefault="005D0DBC" w:rsidP="005D0DBC">
      <w:pPr>
        <w:pStyle w:val="ConsPlusNormal"/>
        <w:ind w:firstLine="709"/>
        <w:jc w:val="both"/>
        <w:rPr>
          <w:rFonts w:ascii="Times New Roman" w:hAnsi="Times New Roman" w:cs="Times New Roman"/>
          <w:sz w:val="28"/>
          <w:szCs w:val="28"/>
        </w:rPr>
      </w:pPr>
      <w:r w:rsidRPr="005D0DBC">
        <w:rPr>
          <w:rFonts w:ascii="Times New Roman" w:hAnsi="Times New Roman" w:cs="Times New Roman"/>
          <w:sz w:val="28"/>
          <w:szCs w:val="28"/>
        </w:rPr>
        <w:t>6. Граждане участвуют в собрании граждан добровольно и свободно. Никто не вправе оказывать принудительное воздействие на граждан с целью участия или неучастия в собрании граждан, а также на их свободное волеизъявление.</w:t>
      </w:r>
    </w:p>
    <w:p w:rsidR="005D0DBC" w:rsidRPr="005D0DBC" w:rsidRDefault="005D0DBC" w:rsidP="005D0DBC">
      <w:pPr>
        <w:pStyle w:val="ConsPlusNormal"/>
        <w:ind w:firstLine="709"/>
        <w:jc w:val="both"/>
        <w:rPr>
          <w:rFonts w:ascii="Times New Roman" w:hAnsi="Times New Roman" w:cs="Times New Roman"/>
          <w:sz w:val="28"/>
          <w:szCs w:val="28"/>
        </w:rPr>
      </w:pPr>
      <w:r w:rsidRPr="005D0DBC">
        <w:rPr>
          <w:rFonts w:ascii="Times New Roman" w:hAnsi="Times New Roman" w:cs="Times New Roman"/>
          <w:sz w:val="28"/>
          <w:szCs w:val="28"/>
        </w:rPr>
        <w:t>Граждане участвуют в собрании граждан на равных основаниях. Каждый гражданин имеет один голос. Право на участие в собрании граждан осуществляется гражданином лично и не может быть передано другим лицам. Голосование за других лиц не допускается.</w:t>
      </w:r>
    </w:p>
    <w:p w:rsidR="005D0DBC" w:rsidRPr="005D0DBC" w:rsidRDefault="005D0DBC" w:rsidP="005D0DBC">
      <w:pPr>
        <w:pStyle w:val="ConsPlusNormal"/>
        <w:ind w:firstLine="709"/>
        <w:jc w:val="both"/>
        <w:rPr>
          <w:rFonts w:ascii="Times New Roman" w:hAnsi="Times New Roman" w:cs="Times New Roman"/>
          <w:sz w:val="28"/>
          <w:szCs w:val="28"/>
        </w:rPr>
      </w:pPr>
      <w:r w:rsidRPr="005D0DBC">
        <w:rPr>
          <w:rFonts w:ascii="Times New Roman" w:hAnsi="Times New Roman" w:cs="Times New Roman"/>
          <w:sz w:val="28"/>
          <w:szCs w:val="28"/>
        </w:rPr>
        <w:t xml:space="preserve">7. По решению органа местного самоуправления муниципального района, уполномоченного созывать собрание граждан, территория, на которой должно быть проведено собрание граждан, может быть поделена на части, в каждой из которых </w:t>
      </w:r>
      <w:r w:rsidRPr="005D0DBC">
        <w:rPr>
          <w:rFonts w:ascii="Times New Roman" w:hAnsi="Times New Roman" w:cs="Times New Roman"/>
          <w:sz w:val="28"/>
          <w:szCs w:val="28"/>
        </w:rPr>
        <w:lastRenderedPageBreak/>
        <w:t>должно быть проведено отдельное собрание граждан по единой для всех повестке, с последующим суммированием их результатов. Указанные собрания граждан должны быть проведены на всей территории в течение периода, не превышающего 5 дней.</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8.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муниципального района и должностными лицами местного самоуправления муниципального района.</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9.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5D0DBC" w:rsidRPr="005D0DBC" w:rsidRDefault="005D0DBC" w:rsidP="005D0DBC">
      <w:pPr>
        <w:autoSpaceDE w:val="0"/>
        <w:autoSpaceDN w:val="0"/>
        <w:adjustRightInd w:val="0"/>
        <w:spacing w:after="0" w:line="240" w:lineRule="auto"/>
        <w:ind w:firstLine="709"/>
        <w:jc w:val="both"/>
        <w:outlineLvl w:val="0"/>
        <w:rPr>
          <w:rFonts w:ascii="Times New Roman" w:hAnsi="Times New Roman"/>
          <w:sz w:val="28"/>
          <w:szCs w:val="28"/>
        </w:rPr>
      </w:pPr>
      <w:r w:rsidRPr="005D0DBC">
        <w:rPr>
          <w:rFonts w:ascii="Times New Roman" w:hAnsi="Times New Roman"/>
          <w:sz w:val="28"/>
          <w:szCs w:val="28"/>
        </w:rPr>
        <w:t>10. Итоги собрания граждан подлежат официальному опубликованию (обнародованию)</w:t>
      </w:r>
      <w:proofErr w:type="gramStart"/>
      <w:r w:rsidRPr="005D0DBC">
        <w:rPr>
          <w:rFonts w:ascii="Times New Roman" w:hAnsi="Times New Roman"/>
          <w:sz w:val="28"/>
          <w:szCs w:val="28"/>
        </w:rPr>
        <w:t>.»</w:t>
      </w:r>
      <w:proofErr w:type="gramEnd"/>
      <w:r w:rsidRPr="005D0DBC">
        <w:rPr>
          <w:rFonts w:ascii="Times New Roman" w:hAnsi="Times New Roman"/>
          <w:sz w:val="28"/>
          <w:szCs w:val="28"/>
        </w:rPr>
        <w:t>.</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5. В статье 20:</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1) часть 3 дополнить пунктом 3 следующего содержания:</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D0DBC">
        <w:rPr>
          <w:rFonts w:ascii="Times New Roman" w:hAnsi="Times New Roman"/>
          <w:sz w:val="28"/>
          <w:szCs w:val="28"/>
        </w:rPr>
        <w:t>.»;</w:t>
      </w:r>
      <w:proofErr w:type="gramEnd"/>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2) часть 4 изложить в следующей редакции:</w:t>
      </w:r>
    </w:p>
    <w:p w:rsidR="005D0DBC" w:rsidRPr="005D0DBC" w:rsidRDefault="005D0DBC" w:rsidP="005D0DBC">
      <w:pPr>
        <w:pStyle w:val="ConsPlusNormal"/>
        <w:ind w:firstLine="709"/>
        <w:jc w:val="both"/>
        <w:rPr>
          <w:rFonts w:ascii="Times New Roman" w:hAnsi="Times New Roman" w:cs="Times New Roman"/>
          <w:sz w:val="28"/>
          <w:szCs w:val="28"/>
        </w:rPr>
      </w:pPr>
      <w:r w:rsidRPr="005D0DBC">
        <w:rPr>
          <w:rFonts w:ascii="Times New Roman" w:hAnsi="Times New Roman" w:cs="Times New Roman"/>
          <w:sz w:val="28"/>
          <w:szCs w:val="28"/>
        </w:rPr>
        <w:t>«4.</w:t>
      </w:r>
      <w:r>
        <w:rPr>
          <w:rFonts w:ascii="Times New Roman" w:hAnsi="Times New Roman" w:cs="Times New Roman"/>
          <w:sz w:val="28"/>
          <w:szCs w:val="28"/>
        </w:rPr>
        <w:t xml:space="preserve"> </w:t>
      </w:r>
      <w:r w:rsidRPr="005D0DBC">
        <w:rPr>
          <w:rFonts w:ascii="Times New Roman" w:hAnsi="Times New Roman" w:cs="Times New Roman"/>
          <w:sz w:val="28"/>
          <w:szCs w:val="28"/>
        </w:rPr>
        <w:t>Порядок назначения и проведения опроса граждан определяется настоящим Уставом и (или) нормативными правовыми актами Таймырского Совета депутатов в соответствии с законом Красноярского края</w:t>
      </w:r>
      <w:proofErr w:type="gramStart"/>
      <w:r w:rsidRPr="005D0DBC">
        <w:rPr>
          <w:rFonts w:ascii="Times New Roman" w:hAnsi="Times New Roman" w:cs="Times New Roman"/>
          <w:sz w:val="28"/>
          <w:szCs w:val="28"/>
        </w:rPr>
        <w:t>.»;</w:t>
      </w:r>
      <w:proofErr w:type="gramEnd"/>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3) часть 5 изложить в следующей редакции:</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«5. Решение о назначении опроса граждан принимается Таймырским Советом депутатов. Для проведения опроса граждан может использоваться официальный сайт органов местного самоуправления муниципального района в информационно-телекоммуникационной сети «Интернет». В решении о назначении опроса граждан устанавливаются:</w:t>
      </w:r>
    </w:p>
    <w:p w:rsidR="005D0DBC" w:rsidRPr="005D0DBC" w:rsidRDefault="005D0DBC" w:rsidP="005D0DBC">
      <w:pPr>
        <w:pStyle w:val="ConsPlusNormal"/>
        <w:ind w:firstLine="709"/>
        <w:jc w:val="both"/>
        <w:rPr>
          <w:rFonts w:ascii="Times New Roman" w:hAnsi="Times New Roman" w:cs="Times New Roman"/>
          <w:sz w:val="28"/>
          <w:szCs w:val="28"/>
        </w:rPr>
      </w:pPr>
      <w:r w:rsidRPr="005D0DBC">
        <w:rPr>
          <w:rFonts w:ascii="Times New Roman" w:hAnsi="Times New Roman" w:cs="Times New Roman"/>
          <w:sz w:val="28"/>
          <w:szCs w:val="28"/>
        </w:rPr>
        <w:t>1) дата и сроки проведения опроса;</w:t>
      </w:r>
    </w:p>
    <w:p w:rsidR="005D0DBC" w:rsidRPr="005D0DBC" w:rsidRDefault="005D0DBC" w:rsidP="005D0DBC">
      <w:pPr>
        <w:pStyle w:val="ConsPlusNormal"/>
        <w:ind w:firstLine="709"/>
        <w:jc w:val="both"/>
        <w:rPr>
          <w:rFonts w:ascii="Times New Roman" w:hAnsi="Times New Roman" w:cs="Times New Roman"/>
          <w:sz w:val="28"/>
          <w:szCs w:val="28"/>
        </w:rPr>
      </w:pPr>
      <w:proofErr w:type="gramStart"/>
      <w:r w:rsidRPr="005D0DBC">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5D0DBC" w:rsidRPr="005D0DBC" w:rsidRDefault="005D0DBC" w:rsidP="005D0DBC">
      <w:pPr>
        <w:pStyle w:val="ConsPlusNormal"/>
        <w:ind w:firstLine="709"/>
        <w:jc w:val="both"/>
        <w:rPr>
          <w:rFonts w:ascii="Times New Roman" w:hAnsi="Times New Roman" w:cs="Times New Roman"/>
          <w:sz w:val="28"/>
          <w:szCs w:val="28"/>
        </w:rPr>
      </w:pPr>
      <w:r w:rsidRPr="005D0DBC">
        <w:rPr>
          <w:rFonts w:ascii="Times New Roman" w:hAnsi="Times New Roman" w:cs="Times New Roman"/>
          <w:sz w:val="28"/>
          <w:szCs w:val="28"/>
        </w:rPr>
        <w:t>3) методика проведения опроса (вид опроса в соответствии с настоящей статьей);</w:t>
      </w:r>
    </w:p>
    <w:p w:rsidR="005D0DBC" w:rsidRPr="005D0DBC" w:rsidRDefault="005D0DBC" w:rsidP="005D0DBC">
      <w:pPr>
        <w:pStyle w:val="ConsPlusNormal"/>
        <w:ind w:firstLine="709"/>
        <w:jc w:val="both"/>
        <w:rPr>
          <w:rFonts w:ascii="Times New Roman" w:hAnsi="Times New Roman" w:cs="Times New Roman"/>
          <w:sz w:val="28"/>
          <w:szCs w:val="28"/>
        </w:rPr>
      </w:pPr>
      <w:r w:rsidRPr="005D0DBC">
        <w:rPr>
          <w:rFonts w:ascii="Times New Roman" w:hAnsi="Times New Roman" w:cs="Times New Roman"/>
          <w:sz w:val="28"/>
          <w:szCs w:val="28"/>
        </w:rPr>
        <w:t>4) форма опросного листа;</w:t>
      </w:r>
    </w:p>
    <w:p w:rsidR="005D0DBC" w:rsidRPr="005D0DBC" w:rsidRDefault="005D0DBC" w:rsidP="005D0DBC">
      <w:pPr>
        <w:pStyle w:val="ConsPlusNormal"/>
        <w:ind w:firstLine="709"/>
        <w:jc w:val="both"/>
        <w:rPr>
          <w:rFonts w:ascii="Times New Roman" w:hAnsi="Times New Roman" w:cs="Times New Roman"/>
          <w:sz w:val="28"/>
          <w:szCs w:val="28"/>
        </w:rPr>
      </w:pPr>
      <w:r w:rsidRPr="005D0DBC">
        <w:rPr>
          <w:rFonts w:ascii="Times New Roman" w:hAnsi="Times New Roman" w:cs="Times New Roman"/>
          <w:sz w:val="28"/>
          <w:szCs w:val="28"/>
        </w:rPr>
        <w:t>5) минимальная численность жителей муниципального района (части территории муниципального района), участвующих в опросе</w:t>
      </w:r>
      <w:r>
        <w:rPr>
          <w:rFonts w:ascii="Times New Roman" w:hAnsi="Times New Roman" w:cs="Times New Roman"/>
          <w:sz w:val="28"/>
          <w:szCs w:val="28"/>
        </w:rPr>
        <w:t>;</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района в информационно-телекоммуникационной сети «Интернет»</w:t>
      </w:r>
      <w:proofErr w:type="gramStart"/>
      <w:r w:rsidRPr="005D0DBC">
        <w:rPr>
          <w:rFonts w:ascii="Times New Roman" w:hAnsi="Times New Roman"/>
          <w:sz w:val="28"/>
          <w:szCs w:val="28"/>
        </w:rPr>
        <w:t>.»</w:t>
      </w:r>
      <w:proofErr w:type="gramEnd"/>
      <w:r w:rsidRPr="005D0DBC">
        <w:rPr>
          <w:rFonts w:ascii="Times New Roman" w:hAnsi="Times New Roman"/>
          <w:sz w:val="28"/>
          <w:szCs w:val="28"/>
        </w:rPr>
        <w:t>;</w:t>
      </w:r>
    </w:p>
    <w:p w:rsidR="005D0DBC" w:rsidRPr="005D0DBC" w:rsidRDefault="005D0DBC" w:rsidP="005D0DBC">
      <w:pPr>
        <w:pStyle w:val="ConsPlusNormal"/>
        <w:ind w:firstLine="709"/>
        <w:jc w:val="both"/>
        <w:rPr>
          <w:rFonts w:ascii="Times New Roman" w:hAnsi="Times New Roman" w:cs="Times New Roman"/>
          <w:sz w:val="28"/>
          <w:szCs w:val="28"/>
        </w:rPr>
      </w:pPr>
      <w:r w:rsidRPr="005D0DBC">
        <w:rPr>
          <w:rFonts w:ascii="Times New Roman" w:hAnsi="Times New Roman" w:cs="Times New Roman"/>
          <w:sz w:val="28"/>
          <w:szCs w:val="28"/>
        </w:rPr>
        <w:t>4) части 6, 9, 10 признать утратившими силу;</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5) часть 7 изложить в следующей редакции:</w:t>
      </w:r>
    </w:p>
    <w:p w:rsidR="005D0DBC" w:rsidRPr="005D0DBC" w:rsidRDefault="005D0DBC" w:rsidP="005D0DBC">
      <w:pPr>
        <w:pStyle w:val="ConsPlusNormal"/>
        <w:ind w:firstLine="709"/>
        <w:jc w:val="both"/>
        <w:rPr>
          <w:rFonts w:ascii="Times New Roman" w:hAnsi="Times New Roman" w:cs="Times New Roman"/>
          <w:bCs/>
          <w:sz w:val="28"/>
          <w:szCs w:val="28"/>
        </w:rPr>
      </w:pPr>
      <w:r w:rsidRPr="005D0DBC">
        <w:rPr>
          <w:rFonts w:ascii="Times New Roman" w:hAnsi="Times New Roman" w:cs="Times New Roman"/>
          <w:bCs/>
          <w:sz w:val="28"/>
          <w:szCs w:val="28"/>
        </w:rPr>
        <w:t>«</w:t>
      </w:r>
      <w:r w:rsidRPr="005D0DBC">
        <w:rPr>
          <w:rFonts w:ascii="Times New Roman" w:hAnsi="Times New Roman" w:cs="Times New Roman"/>
          <w:sz w:val="28"/>
          <w:szCs w:val="28"/>
        </w:rPr>
        <w:t xml:space="preserve">7. В опросе граждан имеют право участвовать жители муниципального района, обладающие избирательным правом. </w:t>
      </w:r>
      <w:r w:rsidRPr="005D0DBC">
        <w:rPr>
          <w:rFonts w:ascii="Times New Roman" w:hAnsi="Times New Roman" w:cs="Times New Roman"/>
          <w:bCs/>
          <w:sz w:val="28"/>
          <w:szCs w:val="28"/>
        </w:rPr>
        <w:t xml:space="preserve">В опросе граждан по вопросу </w:t>
      </w:r>
      <w:r w:rsidRPr="005D0DBC">
        <w:rPr>
          <w:rFonts w:ascii="Times New Roman" w:hAnsi="Times New Roman" w:cs="Times New Roman"/>
          <w:bCs/>
          <w:sz w:val="28"/>
          <w:szCs w:val="28"/>
        </w:rPr>
        <w:lastRenderedPageBreak/>
        <w:t>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roofErr w:type="gramStart"/>
      <w:r w:rsidRPr="005D0DBC">
        <w:rPr>
          <w:rFonts w:ascii="Times New Roman" w:hAnsi="Times New Roman" w:cs="Times New Roman"/>
          <w:bCs/>
          <w:sz w:val="28"/>
          <w:szCs w:val="28"/>
        </w:rPr>
        <w:t>.»;</w:t>
      </w:r>
      <w:proofErr w:type="gramEnd"/>
    </w:p>
    <w:p w:rsidR="005D0DBC" w:rsidRPr="005D0DBC" w:rsidRDefault="005D0DBC" w:rsidP="005D0DBC">
      <w:pPr>
        <w:autoSpaceDE w:val="0"/>
        <w:autoSpaceDN w:val="0"/>
        <w:adjustRightInd w:val="0"/>
        <w:spacing w:after="0" w:line="240" w:lineRule="auto"/>
        <w:ind w:firstLine="709"/>
        <w:jc w:val="both"/>
        <w:outlineLvl w:val="0"/>
        <w:rPr>
          <w:rFonts w:ascii="Times New Roman" w:hAnsi="Times New Roman"/>
          <w:sz w:val="28"/>
          <w:szCs w:val="28"/>
        </w:rPr>
      </w:pPr>
      <w:r w:rsidRPr="005D0DBC">
        <w:rPr>
          <w:rFonts w:ascii="Times New Roman" w:hAnsi="Times New Roman"/>
          <w:bCs/>
          <w:sz w:val="28"/>
          <w:szCs w:val="28"/>
        </w:rPr>
        <w:t xml:space="preserve">6) пункт 1 части 12 </w:t>
      </w:r>
      <w:r w:rsidRPr="005D0DBC">
        <w:rPr>
          <w:rFonts w:ascii="Times New Roman" w:hAnsi="Times New Roman"/>
          <w:sz w:val="28"/>
          <w:szCs w:val="28"/>
        </w:rPr>
        <w:t>дополнить словами «или жителей муниципального района».</w:t>
      </w:r>
    </w:p>
    <w:p w:rsidR="005D0DBC" w:rsidRPr="005D0DBC" w:rsidRDefault="005D0DBC" w:rsidP="005D0DBC">
      <w:pPr>
        <w:autoSpaceDE w:val="0"/>
        <w:autoSpaceDN w:val="0"/>
        <w:adjustRightInd w:val="0"/>
        <w:spacing w:after="0" w:line="240" w:lineRule="auto"/>
        <w:ind w:firstLine="709"/>
        <w:jc w:val="both"/>
        <w:outlineLvl w:val="0"/>
        <w:rPr>
          <w:rFonts w:ascii="Times New Roman" w:hAnsi="Times New Roman"/>
          <w:sz w:val="28"/>
          <w:szCs w:val="28"/>
        </w:rPr>
      </w:pPr>
      <w:r w:rsidRPr="005D0DBC">
        <w:rPr>
          <w:rFonts w:ascii="Times New Roman" w:hAnsi="Times New Roman"/>
          <w:sz w:val="28"/>
          <w:szCs w:val="28"/>
        </w:rPr>
        <w:t>6. В пункте 11 части 2 статьи 29 слова «Таймырского Совета» заменить словами «Таймырскому Совету»</w:t>
      </w:r>
      <w:r>
        <w:rPr>
          <w:rFonts w:ascii="Times New Roman" w:hAnsi="Times New Roman"/>
          <w:sz w:val="28"/>
          <w:szCs w:val="28"/>
        </w:rPr>
        <w:t>.</w:t>
      </w:r>
    </w:p>
    <w:p w:rsidR="005D0DBC" w:rsidRPr="005D0DBC" w:rsidRDefault="005D0DBC" w:rsidP="005D0DBC">
      <w:pPr>
        <w:autoSpaceDE w:val="0"/>
        <w:autoSpaceDN w:val="0"/>
        <w:adjustRightInd w:val="0"/>
        <w:spacing w:after="0" w:line="240" w:lineRule="auto"/>
        <w:ind w:firstLine="709"/>
        <w:jc w:val="both"/>
        <w:outlineLvl w:val="0"/>
        <w:rPr>
          <w:rFonts w:ascii="Times New Roman" w:hAnsi="Times New Roman"/>
          <w:sz w:val="28"/>
          <w:szCs w:val="28"/>
        </w:rPr>
      </w:pPr>
      <w:r w:rsidRPr="005D0DBC">
        <w:rPr>
          <w:rFonts w:ascii="Times New Roman" w:hAnsi="Times New Roman"/>
          <w:sz w:val="28"/>
          <w:szCs w:val="28"/>
        </w:rPr>
        <w:t xml:space="preserve">7. В статье 36: </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 xml:space="preserve">1) часть 1 дополнить пунктом 9 следующего содержания: </w:t>
      </w:r>
    </w:p>
    <w:p w:rsidR="005D0DBC" w:rsidRPr="005D0DBC" w:rsidRDefault="005D0DBC" w:rsidP="005D0DB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5D0DBC">
        <w:rPr>
          <w:rFonts w:ascii="Times New Roman" w:hAnsi="Times New Roman"/>
          <w:sz w:val="28"/>
          <w:szCs w:val="28"/>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 в порядке, установленном Таймырским Советом депутатов</w:t>
      </w:r>
      <w:proofErr w:type="gramStart"/>
      <w:r w:rsidR="000C20CC">
        <w:rPr>
          <w:rFonts w:ascii="Times New Roman" w:hAnsi="Times New Roman"/>
          <w:sz w:val="28"/>
          <w:szCs w:val="28"/>
        </w:rPr>
        <w:t>.</w:t>
      </w:r>
      <w:r w:rsidRPr="005D0DBC">
        <w:rPr>
          <w:rFonts w:ascii="Times New Roman" w:hAnsi="Times New Roman"/>
          <w:sz w:val="28"/>
          <w:szCs w:val="28"/>
        </w:rPr>
        <w:t>»;</w:t>
      </w:r>
      <w:proofErr w:type="gramEnd"/>
    </w:p>
    <w:p w:rsidR="005D0DBC" w:rsidRPr="005D0DBC" w:rsidRDefault="005D0DBC" w:rsidP="005D0DBC">
      <w:pPr>
        <w:spacing w:after="0" w:line="240" w:lineRule="auto"/>
        <w:ind w:firstLine="709"/>
        <w:jc w:val="both"/>
        <w:rPr>
          <w:rFonts w:ascii="Times New Roman" w:hAnsi="Times New Roman"/>
          <w:sz w:val="28"/>
          <w:szCs w:val="28"/>
          <w:lang w:eastAsia="ru-RU"/>
        </w:rPr>
      </w:pPr>
      <w:r w:rsidRPr="005D0DBC">
        <w:rPr>
          <w:rFonts w:ascii="Times New Roman" w:hAnsi="Times New Roman"/>
          <w:sz w:val="28"/>
          <w:szCs w:val="28"/>
        </w:rPr>
        <w:t>2) часть 2 дополнить пунктом 2.1 следующего содержания:</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 xml:space="preserve">«2.1) </w:t>
      </w:r>
      <w:r w:rsidRPr="005D0DBC">
        <w:rPr>
          <w:rFonts w:ascii="Times New Roman" w:hAnsi="Times New Roman"/>
          <w:sz w:val="28"/>
          <w:szCs w:val="28"/>
          <w:lang w:eastAsia="ru-RU"/>
        </w:rPr>
        <w:t xml:space="preserve">компенсация, выплачиваемая депутату Таймырского Совета депутатов в связи с освобождением его от производственных и служебных обязанностей в размере средней заработной платы, установленной депутату по основному месту его работы (замещения должности) за период сохранения за ним в соответствии с </w:t>
      </w:r>
      <w:hyperlink r:id="rId9" w:history="1">
        <w:r w:rsidRPr="005D0DBC">
          <w:rPr>
            <w:rFonts w:ascii="Times New Roman" w:hAnsi="Times New Roman"/>
            <w:sz w:val="28"/>
            <w:szCs w:val="28"/>
            <w:lang w:eastAsia="ru-RU"/>
          </w:rPr>
          <w:t>частью 2.1</w:t>
        </w:r>
      </w:hyperlink>
      <w:r w:rsidRPr="005D0DBC">
        <w:rPr>
          <w:rFonts w:ascii="Times New Roman" w:hAnsi="Times New Roman"/>
          <w:sz w:val="28"/>
          <w:szCs w:val="28"/>
          <w:lang w:eastAsia="ru-RU"/>
        </w:rPr>
        <w:t xml:space="preserve"> настоящей статьи места работы (должности)</w:t>
      </w:r>
      <w:proofErr w:type="gramStart"/>
      <w:r w:rsidR="000C20CC">
        <w:rPr>
          <w:rFonts w:ascii="Times New Roman" w:hAnsi="Times New Roman"/>
          <w:sz w:val="28"/>
          <w:szCs w:val="28"/>
        </w:rPr>
        <w:t>;</w:t>
      </w:r>
      <w:r w:rsidRPr="005D0DBC">
        <w:rPr>
          <w:rFonts w:ascii="Times New Roman" w:hAnsi="Times New Roman"/>
          <w:sz w:val="28"/>
          <w:szCs w:val="28"/>
        </w:rPr>
        <w:t>»</w:t>
      </w:r>
      <w:proofErr w:type="gramEnd"/>
      <w:r w:rsidRPr="005D0DBC">
        <w:rPr>
          <w:rFonts w:ascii="Times New Roman" w:hAnsi="Times New Roman"/>
          <w:sz w:val="28"/>
          <w:szCs w:val="28"/>
        </w:rPr>
        <w:t>;</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lang w:eastAsia="ru-RU"/>
        </w:rPr>
      </w:pPr>
      <w:r w:rsidRPr="005D0DBC">
        <w:rPr>
          <w:rFonts w:ascii="Times New Roman" w:hAnsi="Times New Roman"/>
          <w:sz w:val="28"/>
          <w:szCs w:val="28"/>
        </w:rPr>
        <w:t xml:space="preserve">3) </w:t>
      </w:r>
      <w:r w:rsidRPr="005D0DBC">
        <w:rPr>
          <w:rFonts w:ascii="Times New Roman" w:hAnsi="Times New Roman"/>
          <w:sz w:val="28"/>
          <w:szCs w:val="28"/>
          <w:lang w:eastAsia="ru-RU"/>
        </w:rPr>
        <w:t>дополнить частью 2.1 следующего содержания:</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lang w:eastAsia="ru-RU"/>
        </w:rPr>
      </w:pPr>
      <w:r w:rsidRPr="005D0DBC">
        <w:rPr>
          <w:rFonts w:ascii="Times New Roman" w:hAnsi="Times New Roman"/>
          <w:sz w:val="28"/>
          <w:szCs w:val="28"/>
          <w:lang w:eastAsia="ru-RU"/>
        </w:rPr>
        <w:t>«2.1. Депутату Таймырского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lang w:eastAsia="ru-RU"/>
        </w:rPr>
      </w:pPr>
      <w:r w:rsidRPr="005D0DBC">
        <w:rPr>
          <w:rFonts w:ascii="Times New Roman" w:hAnsi="Times New Roman"/>
          <w:sz w:val="28"/>
          <w:szCs w:val="28"/>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Таймырским Советом депутатов</w:t>
      </w:r>
      <w:proofErr w:type="gramStart"/>
      <w:r w:rsidR="00A363CC">
        <w:rPr>
          <w:rFonts w:ascii="Times New Roman" w:hAnsi="Times New Roman"/>
          <w:sz w:val="28"/>
          <w:szCs w:val="28"/>
          <w:lang w:eastAsia="ru-RU"/>
        </w:rPr>
        <w:t>.</w:t>
      </w:r>
      <w:r w:rsidRPr="005D0DBC">
        <w:rPr>
          <w:rFonts w:ascii="Times New Roman" w:hAnsi="Times New Roman"/>
          <w:sz w:val="28"/>
          <w:szCs w:val="28"/>
          <w:lang w:eastAsia="ru-RU"/>
        </w:rPr>
        <w:t>».</w:t>
      </w:r>
      <w:proofErr w:type="gramEnd"/>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8. Часть 2 статьи 45 дополнить пунктом 29 следующего содержания:</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w:t>
      </w:r>
      <w:r w:rsidR="00A363CC" w:rsidRPr="00A363CC">
        <w:rPr>
          <w:rFonts w:ascii="Times New Roman" w:hAnsi="Times New Roman"/>
          <w:sz w:val="28"/>
          <w:szCs w:val="28"/>
        </w:rPr>
        <w:t>29) организует и осуществляет мероприятия по реализации инициативных проектов на территории муниципального района</w:t>
      </w:r>
      <w:proofErr w:type="gramStart"/>
      <w:r w:rsidR="00A363CC" w:rsidRPr="00A363CC">
        <w:rPr>
          <w:rFonts w:ascii="Times New Roman" w:hAnsi="Times New Roman"/>
          <w:sz w:val="28"/>
          <w:szCs w:val="28"/>
        </w:rPr>
        <w:t>.</w:t>
      </w:r>
      <w:r w:rsidRPr="00A363CC">
        <w:rPr>
          <w:rFonts w:ascii="Times New Roman" w:hAnsi="Times New Roman"/>
          <w:sz w:val="28"/>
          <w:szCs w:val="28"/>
        </w:rPr>
        <w:t>».</w:t>
      </w:r>
      <w:proofErr w:type="gramEnd"/>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9. В пункте 2 статьи 54 после слова «депутаты» дополнить словами «(группа депутатов)».</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10. Статью 58 дополнить частью 5.1 следующего содержания:</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«5.1.</w:t>
      </w:r>
      <w:r>
        <w:rPr>
          <w:rFonts w:ascii="Times New Roman" w:hAnsi="Times New Roman"/>
          <w:sz w:val="28"/>
          <w:szCs w:val="28"/>
        </w:rPr>
        <w:t xml:space="preserve"> </w:t>
      </w:r>
      <w:r w:rsidRPr="005D0DBC">
        <w:rPr>
          <w:rFonts w:ascii="Times New Roman" w:hAnsi="Times New Roman"/>
          <w:sz w:val="28"/>
          <w:szCs w:val="28"/>
        </w:rPr>
        <w:t>Для официального опубликования (обнародования) муниципальных правовых актов и соглашений дополнительно используется сетевое издание-портал Минюста России «Нормативные правовые акты в Росси</w:t>
      </w:r>
      <w:r w:rsidR="00A363CC">
        <w:rPr>
          <w:rFonts w:ascii="Times New Roman" w:hAnsi="Times New Roman"/>
          <w:sz w:val="28"/>
          <w:szCs w:val="28"/>
        </w:rPr>
        <w:t>йской Федерации» (http:// prаvo</w:t>
      </w:r>
      <w:r w:rsidRPr="005D0DBC">
        <w:rPr>
          <w:rFonts w:ascii="Times New Roman" w:hAnsi="Times New Roman"/>
          <w:sz w:val="28"/>
          <w:szCs w:val="28"/>
        </w:rPr>
        <w:t>-minjust.ru, http://право-минюст</w:t>
      </w:r>
      <w:proofErr w:type="gramStart"/>
      <w:r w:rsidRPr="005D0DBC">
        <w:rPr>
          <w:rFonts w:ascii="Times New Roman" w:hAnsi="Times New Roman"/>
          <w:sz w:val="28"/>
          <w:szCs w:val="28"/>
        </w:rPr>
        <w:t>.р</w:t>
      </w:r>
      <w:proofErr w:type="gramEnd"/>
      <w:r w:rsidRPr="005D0DBC">
        <w:rPr>
          <w:rFonts w:ascii="Times New Roman" w:hAnsi="Times New Roman"/>
          <w:sz w:val="28"/>
          <w:szCs w:val="28"/>
        </w:rPr>
        <w:t xml:space="preserve">ф, регистрация в качестве сетевого издания Эл N ФС77-72471 от 05.03.2018). </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5D0DBC">
        <w:rPr>
          <w:rFonts w:ascii="Times New Roman" w:hAnsi="Times New Roman"/>
          <w:sz w:val="28"/>
          <w:szCs w:val="28"/>
        </w:rPr>
        <w:t>.».</w:t>
      </w:r>
      <w:proofErr w:type="gramEnd"/>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11. Дополнить статьей 76.1 следующего содержания:</w:t>
      </w:r>
    </w:p>
    <w:p w:rsidR="005D0DBC" w:rsidRPr="005D0DBC" w:rsidRDefault="005D0DBC" w:rsidP="005D0DBC">
      <w:pPr>
        <w:autoSpaceDE w:val="0"/>
        <w:autoSpaceDN w:val="0"/>
        <w:adjustRightInd w:val="0"/>
        <w:spacing w:after="0" w:line="240" w:lineRule="auto"/>
        <w:ind w:firstLine="709"/>
        <w:jc w:val="both"/>
        <w:rPr>
          <w:rFonts w:ascii="Times New Roman" w:hAnsi="Times New Roman"/>
          <w:bCs/>
          <w:sz w:val="28"/>
          <w:szCs w:val="28"/>
        </w:rPr>
      </w:pPr>
      <w:r w:rsidRPr="005D0DBC">
        <w:rPr>
          <w:rFonts w:ascii="Times New Roman" w:hAnsi="Times New Roman"/>
          <w:bCs/>
          <w:sz w:val="28"/>
          <w:szCs w:val="28"/>
        </w:rPr>
        <w:t xml:space="preserve">«Статья 76.1. </w:t>
      </w:r>
      <w:r w:rsidRPr="005D0DBC">
        <w:rPr>
          <w:rFonts w:ascii="Times New Roman" w:hAnsi="Times New Roman"/>
          <w:b/>
          <w:bCs/>
          <w:sz w:val="28"/>
          <w:szCs w:val="28"/>
        </w:rPr>
        <w:t>Финансовое и иное обеспечение реализации инициативных проектов</w:t>
      </w:r>
    </w:p>
    <w:p w:rsidR="005D0DBC" w:rsidRPr="005D0DBC" w:rsidRDefault="005D0DBC" w:rsidP="005D0DBC">
      <w:pPr>
        <w:autoSpaceDE w:val="0"/>
        <w:autoSpaceDN w:val="0"/>
        <w:adjustRightInd w:val="0"/>
        <w:spacing w:after="0" w:line="240" w:lineRule="auto"/>
        <w:ind w:firstLine="709"/>
        <w:jc w:val="both"/>
        <w:rPr>
          <w:rFonts w:ascii="Times New Roman" w:hAnsi="Times New Roman"/>
          <w:bCs/>
          <w:sz w:val="28"/>
          <w:szCs w:val="28"/>
        </w:rPr>
      </w:pPr>
      <w:r w:rsidRPr="005D0DBC">
        <w:rPr>
          <w:rFonts w:ascii="Times New Roman" w:hAnsi="Times New Roman"/>
          <w:sz w:val="28"/>
          <w:szCs w:val="28"/>
        </w:rPr>
        <w:t xml:space="preserve">1. Источником финансового обеспечения реализации инициативных проектов, предусмотренных </w:t>
      </w:r>
      <w:hyperlink r:id="rId10" w:history="1">
        <w:r w:rsidRPr="005D0DBC">
          <w:rPr>
            <w:rFonts w:ascii="Times New Roman" w:hAnsi="Times New Roman"/>
            <w:bCs/>
            <w:sz w:val="28"/>
            <w:szCs w:val="28"/>
          </w:rPr>
          <w:t>статьей 16.1</w:t>
        </w:r>
      </w:hyperlink>
      <w:r w:rsidRPr="005D0DBC">
        <w:rPr>
          <w:rFonts w:ascii="Times New Roman" w:hAnsi="Times New Roman"/>
          <w:bCs/>
          <w:sz w:val="28"/>
          <w:szCs w:val="28"/>
        </w:rPr>
        <w:t xml:space="preserve"> настоящего Устава, являются предусмотренные </w:t>
      </w:r>
      <w:r w:rsidRPr="005D0DBC">
        <w:rPr>
          <w:rFonts w:ascii="Times New Roman" w:hAnsi="Times New Roman"/>
          <w:bCs/>
          <w:sz w:val="28"/>
          <w:szCs w:val="28"/>
        </w:rPr>
        <w:lastRenderedPageBreak/>
        <w:t xml:space="preserve">решением о районном бюджете бюджетные ассигнования на реализацию инициативных проектов, </w:t>
      </w:r>
      <w:proofErr w:type="gramStart"/>
      <w:r w:rsidRPr="005D0DBC">
        <w:rPr>
          <w:rFonts w:ascii="Times New Roman" w:hAnsi="Times New Roman"/>
          <w:bCs/>
          <w:sz w:val="28"/>
          <w:szCs w:val="28"/>
        </w:rPr>
        <w:t>формируемые</w:t>
      </w:r>
      <w:proofErr w:type="gramEnd"/>
      <w:r w:rsidRPr="005D0DBC">
        <w:rPr>
          <w:rFonts w:ascii="Times New Roman" w:hAnsi="Times New Roman"/>
          <w:bCs/>
          <w:sz w:val="28"/>
          <w:szCs w:val="28"/>
        </w:rPr>
        <w:t xml:space="preserve"> в том числе с учетом объемов инициативных платежей и (или) межбюджетных трансфертов из бюджета </w:t>
      </w:r>
      <w:r w:rsidR="00A363CC">
        <w:rPr>
          <w:rFonts w:ascii="Times New Roman" w:hAnsi="Times New Roman"/>
          <w:bCs/>
          <w:sz w:val="28"/>
          <w:szCs w:val="28"/>
        </w:rPr>
        <w:t>Красноярского края</w:t>
      </w:r>
      <w:r w:rsidRPr="005D0DBC">
        <w:rPr>
          <w:rFonts w:ascii="Times New Roman" w:hAnsi="Times New Roman"/>
          <w:bCs/>
          <w:sz w:val="28"/>
          <w:szCs w:val="28"/>
        </w:rPr>
        <w:t>, предоставленных в целях финансового обеспечения соответствующих расходных обязательств муниципального района.</w:t>
      </w:r>
    </w:p>
    <w:p w:rsidR="005D0DBC" w:rsidRPr="005D0DBC" w:rsidRDefault="005D0DBC" w:rsidP="005D0DBC">
      <w:pPr>
        <w:autoSpaceDE w:val="0"/>
        <w:autoSpaceDN w:val="0"/>
        <w:adjustRightInd w:val="0"/>
        <w:spacing w:after="0" w:line="240" w:lineRule="auto"/>
        <w:ind w:firstLine="709"/>
        <w:jc w:val="both"/>
        <w:rPr>
          <w:rFonts w:ascii="Times New Roman" w:hAnsi="Times New Roman"/>
          <w:bCs/>
          <w:sz w:val="28"/>
          <w:szCs w:val="28"/>
        </w:rPr>
      </w:pPr>
      <w:r w:rsidRPr="005D0DBC">
        <w:rPr>
          <w:rFonts w:ascii="Times New Roman" w:hAnsi="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5D0DBC">
          <w:rPr>
            <w:rFonts w:ascii="Times New Roman" w:hAnsi="Times New Roman"/>
            <w:bCs/>
            <w:sz w:val="28"/>
            <w:szCs w:val="28"/>
          </w:rPr>
          <w:t>кодексом</w:t>
        </w:r>
      </w:hyperlink>
      <w:r w:rsidRPr="005D0DBC">
        <w:rPr>
          <w:rFonts w:ascii="Times New Roman" w:hAnsi="Times New Roman"/>
          <w:bCs/>
          <w:sz w:val="28"/>
          <w:szCs w:val="28"/>
        </w:rPr>
        <w:t xml:space="preserve"> Российской Федерации в районный бюджет в целях реализации конкретных инициативных проектов.</w:t>
      </w:r>
    </w:p>
    <w:p w:rsidR="005D0DBC" w:rsidRPr="005D0DBC" w:rsidRDefault="005D0DBC" w:rsidP="005D0DBC">
      <w:pPr>
        <w:autoSpaceDE w:val="0"/>
        <w:autoSpaceDN w:val="0"/>
        <w:adjustRightInd w:val="0"/>
        <w:spacing w:after="0" w:line="240" w:lineRule="auto"/>
        <w:ind w:firstLine="709"/>
        <w:jc w:val="both"/>
        <w:rPr>
          <w:rFonts w:ascii="Times New Roman" w:hAnsi="Times New Roman"/>
          <w:bCs/>
          <w:sz w:val="28"/>
          <w:szCs w:val="28"/>
        </w:rPr>
      </w:pPr>
      <w:r w:rsidRPr="005D0DBC">
        <w:rPr>
          <w:rFonts w:ascii="Times New Roman" w:hAnsi="Times New Roman"/>
          <w:bCs/>
          <w:sz w:val="28"/>
          <w:szCs w:val="28"/>
        </w:rPr>
        <w:t>3. В случае</w:t>
      </w:r>
      <w:proofErr w:type="gramStart"/>
      <w:r w:rsidRPr="005D0DBC">
        <w:rPr>
          <w:rFonts w:ascii="Times New Roman" w:hAnsi="Times New Roman"/>
          <w:bCs/>
          <w:sz w:val="28"/>
          <w:szCs w:val="28"/>
        </w:rPr>
        <w:t>,</w:t>
      </w:r>
      <w:proofErr w:type="gramEnd"/>
      <w:r w:rsidRPr="005D0DBC">
        <w:rPr>
          <w:rFonts w:ascii="Times New Roman" w:hAnsi="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районный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районный бюджет.</w:t>
      </w:r>
    </w:p>
    <w:p w:rsidR="005D0DBC" w:rsidRPr="005D0DBC" w:rsidRDefault="005D0DBC" w:rsidP="005D0DBC">
      <w:pPr>
        <w:autoSpaceDE w:val="0"/>
        <w:autoSpaceDN w:val="0"/>
        <w:adjustRightInd w:val="0"/>
        <w:spacing w:after="0" w:line="240" w:lineRule="auto"/>
        <w:ind w:firstLine="709"/>
        <w:jc w:val="both"/>
        <w:rPr>
          <w:rFonts w:ascii="Times New Roman" w:hAnsi="Times New Roman"/>
          <w:bCs/>
          <w:sz w:val="28"/>
          <w:szCs w:val="28"/>
        </w:rPr>
      </w:pPr>
      <w:r w:rsidRPr="005D0DBC">
        <w:rPr>
          <w:rFonts w:ascii="Times New Roman" w:hAnsi="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районный бюджет, определяется нормативным правовым актом Таймырского Совета депутатов.</w:t>
      </w:r>
    </w:p>
    <w:p w:rsidR="005D0DBC" w:rsidRPr="005D0DBC" w:rsidRDefault="005D0DBC" w:rsidP="005D0DBC">
      <w:pPr>
        <w:autoSpaceDE w:val="0"/>
        <w:autoSpaceDN w:val="0"/>
        <w:adjustRightInd w:val="0"/>
        <w:spacing w:after="0" w:line="240" w:lineRule="auto"/>
        <w:ind w:firstLine="709"/>
        <w:jc w:val="both"/>
        <w:rPr>
          <w:rFonts w:ascii="Times New Roman" w:hAnsi="Times New Roman"/>
          <w:bCs/>
          <w:sz w:val="28"/>
          <w:szCs w:val="28"/>
        </w:rPr>
      </w:pPr>
      <w:r w:rsidRPr="005D0DBC">
        <w:rPr>
          <w:rFonts w:ascii="Times New Roman" w:hAnsi="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D0DBC">
        <w:rPr>
          <w:rFonts w:ascii="Times New Roman" w:hAnsi="Times New Roman"/>
          <w:bCs/>
          <w:sz w:val="28"/>
          <w:szCs w:val="28"/>
        </w:rPr>
        <w:t>.».</w:t>
      </w:r>
      <w:proofErr w:type="gramEnd"/>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rPr>
      </w:pPr>
      <w:r w:rsidRPr="005D0DBC">
        <w:rPr>
          <w:rFonts w:ascii="Times New Roman" w:hAnsi="Times New Roman"/>
          <w:sz w:val="28"/>
          <w:szCs w:val="28"/>
        </w:rPr>
        <w:t>12. Статью 82 дополнить частью 2.1 следующего содержания:</w:t>
      </w:r>
    </w:p>
    <w:p w:rsidR="005D0DBC" w:rsidRPr="005D0DBC" w:rsidRDefault="005D0DBC" w:rsidP="005D0DBC">
      <w:pPr>
        <w:autoSpaceDE w:val="0"/>
        <w:autoSpaceDN w:val="0"/>
        <w:adjustRightInd w:val="0"/>
        <w:spacing w:after="0" w:line="240" w:lineRule="auto"/>
        <w:ind w:firstLine="709"/>
        <w:jc w:val="both"/>
        <w:rPr>
          <w:rFonts w:ascii="Times New Roman" w:hAnsi="Times New Roman"/>
          <w:sz w:val="28"/>
          <w:szCs w:val="28"/>
          <w:lang w:eastAsia="ru-RU"/>
        </w:rPr>
      </w:pPr>
      <w:r w:rsidRPr="005D0DBC">
        <w:rPr>
          <w:rFonts w:ascii="Times New Roman" w:hAnsi="Times New Roman"/>
          <w:sz w:val="28"/>
          <w:szCs w:val="28"/>
        </w:rPr>
        <w:t xml:space="preserve">«2.1. Пункт 40 части 2 статьи 6 настоящего Устава в редакции Решения Таймырского Долгано-Ненецкого районного Совета депутатов от 25 февраля 2021 </w:t>
      </w:r>
      <w:r w:rsidRPr="00224AB0">
        <w:rPr>
          <w:rFonts w:ascii="Times New Roman" w:hAnsi="Times New Roman"/>
          <w:sz w:val="28"/>
          <w:szCs w:val="28"/>
        </w:rPr>
        <w:t xml:space="preserve">года № </w:t>
      </w:r>
      <w:r w:rsidR="00224AB0" w:rsidRPr="00224AB0">
        <w:rPr>
          <w:rFonts w:ascii="Times New Roman" w:hAnsi="Times New Roman"/>
          <w:sz w:val="28"/>
          <w:szCs w:val="28"/>
        </w:rPr>
        <w:t>11 – 129</w:t>
      </w:r>
      <w:r w:rsidR="00224AB0">
        <w:rPr>
          <w:rFonts w:ascii="Times New Roman" w:hAnsi="Times New Roman"/>
          <w:sz w:val="28"/>
          <w:szCs w:val="28"/>
        </w:rPr>
        <w:t xml:space="preserve"> </w:t>
      </w:r>
      <w:r w:rsidRPr="005D0DBC">
        <w:rPr>
          <w:rFonts w:ascii="Times New Roman" w:hAnsi="Times New Roman"/>
          <w:sz w:val="28"/>
          <w:szCs w:val="28"/>
        </w:rPr>
        <w:t>«О внесении изменений в Устав Таймырского Долгано-Ненецкого муниципального района» вступает в силу не ранее 23 марта 2021 года</w:t>
      </w:r>
      <w:proofErr w:type="gramStart"/>
      <w:r w:rsidRPr="005D0DBC">
        <w:rPr>
          <w:rFonts w:ascii="Times New Roman" w:hAnsi="Times New Roman"/>
          <w:sz w:val="28"/>
          <w:szCs w:val="28"/>
        </w:rPr>
        <w:t>.».</w:t>
      </w:r>
      <w:proofErr w:type="gramEnd"/>
    </w:p>
    <w:p w:rsidR="005D0DBC" w:rsidRPr="005D0DBC" w:rsidRDefault="005D0DBC" w:rsidP="005D0DBC">
      <w:pPr>
        <w:autoSpaceDE w:val="0"/>
        <w:autoSpaceDN w:val="0"/>
        <w:adjustRightInd w:val="0"/>
        <w:spacing w:after="0" w:line="240" w:lineRule="auto"/>
        <w:ind w:firstLine="709"/>
        <w:jc w:val="both"/>
        <w:outlineLvl w:val="0"/>
        <w:rPr>
          <w:rFonts w:ascii="Times New Roman" w:hAnsi="Times New Roman"/>
          <w:sz w:val="28"/>
          <w:szCs w:val="28"/>
        </w:rPr>
      </w:pPr>
    </w:p>
    <w:p w:rsidR="005D0DBC" w:rsidRPr="005D0DBC" w:rsidRDefault="005D0DBC" w:rsidP="005D0DBC">
      <w:pPr>
        <w:autoSpaceDE w:val="0"/>
        <w:autoSpaceDN w:val="0"/>
        <w:adjustRightInd w:val="0"/>
        <w:spacing w:after="0" w:line="240" w:lineRule="auto"/>
        <w:ind w:firstLine="709"/>
        <w:jc w:val="both"/>
        <w:rPr>
          <w:rFonts w:ascii="Times New Roman" w:hAnsi="Times New Roman"/>
          <w:b/>
          <w:sz w:val="28"/>
          <w:szCs w:val="28"/>
        </w:rPr>
      </w:pPr>
      <w:r w:rsidRPr="005D0DBC">
        <w:rPr>
          <w:rFonts w:ascii="Times New Roman" w:hAnsi="Times New Roman"/>
          <w:b/>
          <w:sz w:val="28"/>
          <w:szCs w:val="28"/>
        </w:rPr>
        <w:t>Статья 2</w:t>
      </w:r>
    </w:p>
    <w:p w:rsidR="005D0DBC" w:rsidRPr="005D0DBC" w:rsidRDefault="005D0DBC" w:rsidP="005D0DBC">
      <w:pPr>
        <w:autoSpaceDE w:val="0"/>
        <w:autoSpaceDN w:val="0"/>
        <w:adjustRightInd w:val="0"/>
        <w:spacing w:after="0" w:line="240" w:lineRule="auto"/>
        <w:ind w:firstLine="709"/>
        <w:jc w:val="both"/>
        <w:rPr>
          <w:rFonts w:ascii="Times New Roman" w:hAnsi="Times New Roman"/>
          <w:b/>
          <w:sz w:val="28"/>
          <w:szCs w:val="28"/>
        </w:rPr>
      </w:pPr>
      <w:r w:rsidRPr="005D0DBC">
        <w:rPr>
          <w:rFonts w:ascii="Times New Roman" w:hAnsi="Times New Roman"/>
          <w:sz w:val="28"/>
          <w:szCs w:val="28"/>
        </w:rPr>
        <w:t>Направить настоящее Решение в Управление Министерства юстиции Российской Федерации по Красноярскому краю для регистрации.</w:t>
      </w:r>
    </w:p>
    <w:p w:rsidR="005D0DBC" w:rsidRPr="005D0DBC" w:rsidRDefault="005D0DBC" w:rsidP="005D0DBC">
      <w:pPr>
        <w:autoSpaceDE w:val="0"/>
        <w:autoSpaceDN w:val="0"/>
        <w:adjustRightInd w:val="0"/>
        <w:spacing w:after="0" w:line="240" w:lineRule="auto"/>
        <w:ind w:firstLine="709"/>
        <w:jc w:val="both"/>
        <w:outlineLvl w:val="0"/>
        <w:rPr>
          <w:rFonts w:ascii="Times New Roman" w:hAnsi="Times New Roman"/>
          <w:b/>
          <w:sz w:val="28"/>
          <w:szCs w:val="28"/>
        </w:rPr>
      </w:pPr>
    </w:p>
    <w:p w:rsidR="005D0DBC" w:rsidRPr="005D0DBC" w:rsidRDefault="005D0DBC" w:rsidP="005D0DBC">
      <w:pPr>
        <w:autoSpaceDE w:val="0"/>
        <w:autoSpaceDN w:val="0"/>
        <w:adjustRightInd w:val="0"/>
        <w:spacing w:after="0" w:line="240" w:lineRule="auto"/>
        <w:ind w:firstLine="709"/>
        <w:jc w:val="both"/>
        <w:outlineLvl w:val="0"/>
        <w:rPr>
          <w:rFonts w:ascii="Times New Roman" w:hAnsi="Times New Roman"/>
          <w:b/>
          <w:sz w:val="28"/>
          <w:szCs w:val="28"/>
        </w:rPr>
      </w:pPr>
      <w:r w:rsidRPr="005D0DBC">
        <w:rPr>
          <w:rFonts w:ascii="Times New Roman" w:hAnsi="Times New Roman"/>
          <w:b/>
          <w:sz w:val="28"/>
          <w:szCs w:val="28"/>
        </w:rPr>
        <w:t>Статья 3</w:t>
      </w:r>
    </w:p>
    <w:p w:rsidR="005D0DBC" w:rsidRPr="005D0DBC" w:rsidRDefault="005D0DBC" w:rsidP="005D0DBC">
      <w:pPr>
        <w:autoSpaceDE w:val="0"/>
        <w:autoSpaceDN w:val="0"/>
        <w:adjustRightInd w:val="0"/>
        <w:spacing w:after="0" w:line="240" w:lineRule="auto"/>
        <w:ind w:firstLine="709"/>
        <w:jc w:val="both"/>
        <w:outlineLvl w:val="0"/>
        <w:rPr>
          <w:rFonts w:ascii="Times New Roman" w:hAnsi="Times New Roman"/>
          <w:sz w:val="28"/>
          <w:szCs w:val="28"/>
        </w:rPr>
      </w:pPr>
      <w:r w:rsidRPr="005D0DBC">
        <w:rPr>
          <w:rFonts w:ascii="Times New Roman" w:hAnsi="Times New Roman"/>
          <w:sz w:val="28"/>
          <w:szCs w:val="28"/>
        </w:rPr>
        <w:t>Настоящее Решение вступает в силу в день, следующий за днем его официального опубликования, после прохождения государственной регистрации в установленном законодательством порядке.</w:t>
      </w:r>
    </w:p>
    <w:p w:rsidR="005D0DBC" w:rsidRPr="005D0DBC" w:rsidRDefault="005D0DBC" w:rsidP="005D0DBC">
      <w:pPr>
        <w:autoSpaceDE w:val="0"/>
        <w:autoSpaceDN w:val="0"/>
        <w:adjustRightInd w:val="0"/>
        <w:spacing w:after="0" w:line="240" w:lineRule="auto"/>
        <w:jc w:val="both"/>
        <w:rPr>
          <w:rFonts w:ascii="Times New Roman" w:hAnsi="Times New Roman"/>
          <w:sz w:val="28"/>
          <w:szCs w:val="28"/>
        </w:rPr>
      </w:pPr>
    </w:p>
    <w:p w:rsidR="005D0DBC" w:rsidRPr="005D0DBC" w:rsidRDefault="005D0DBC" w:rsidP="005D0DBC">
      <w:pPr>
        <w:autoSpaceDE w:val="0"/>
        <w:autoSpaceDN w:val="0"/>
        <w:adjustRightInd w:val="0"/>
        <w:spacing w:after="0" w:line="240" w:lineRule="auto"/>
        <w:jc w:val="both"/>
        <w:rPr>
          <w:rFonts w:ascii="Times New Roman" w:hAnsi="Times New Roman"/>
          <w:sz w:val="28"/>
          <w:szCs w:val="28"/>
        </w:rPr>
      </w:pPr>
    </w:p>
    <w:tbl>
      <w:tblPr>
        <w:tblW w:w="10698" w:type="dxa"/>
        <w:tblLook w:val="04A0" w:firstRow="1" w:lastRow="0" w:firstColumn="1" w:lastColumn="0" w:noHBand="0" w:noVBand="1"/>
      </w:tblPr>
      <w:tblGrid>
        <w:gridCol w:w="5070"/>
        <w:gridCol w:w="792"/>
        <w:gridCol w:w="4836"/>
      </w:tblGrid>
      <w:tr w:rsidR="005D0DBC" w:rsidRPr="005D0DBC" w:rsidTr="0044626B">
        <w:tc>
          <w:tcPr>
            <w:tcW w:w="5070" w:type="dxa"/>
            <w:shd w:val="clear" w:color="auto" w:fill="auto"/>
          </w:tcPr>
          <w:p w:rsidR="005D0DBC" w:rsidRPr="005D0DBC" w:rsidRDefault="005D0DBC" w:rsidP="005D0DBC">
            <w:pPr>
              <w:autoSpaceDE w:val="0"/>
              <w:autoSpaceDN w:val="0"/>
              <w:adjustRightInd w:val="0"/>
              <w:spacing w:after="0" w:line="240" w:lineRule="auto"/>
              <w:rPr>
                <w:rFonts w:ascii="Times New Roman" w:hAnsi="Times New Roman"/>
                <w:b/>
                <w:sz w:val="28"/>
                <w:szCs w:val="28"/>
              </w:rPr>
            </w:pPr>
            <w:r w:rsidRPr="005D0DBC">
              <w:rPr>
                <w:rFonts w:ascii="Times New Roman" w:hAnsi="Times New Roman"/>
                <w:b/>
                <w:sz w:val="28"/>
                <w:szCs w:val="28"/>
              </w:rPr>
              <w:t xml:space="preserve">Председатель </w:t>
            </w:r>
            <w:proofErr w:type="gramStart"/>
            <w:r w:rsidRPr="005D0DBC">
              <w:rPr>
                <w:rFonts w:ascii="Times New Roman" w:hAnsi="Times New Roman"/>
                <w:b/>
                <w:sz w:val="28"/>
                <w:szCs w:val="28"/>
              </w:rPr>
              <w:t>Таймырского</w:t>
            </w:r>
            <w:proofErr w:type="gramEnd"/>
            <w:r w:rsidRPr="005D0DBC">
              <w:rPr>
                <w:rFonts w:ascii="Times New Roman" w:hAnsi="Times New Roman"/>
                <w:b/>
                <w:sz w:val="28"/>
                <w:szCs w:val="28"/>
              </w:rPr>
              <w:t xml:space="preserve"> </w:t>
            </w:r>
          </w:p>
          <w:p w:rsidR="005D0DBC" w:rsidRPr="005D0DBC" w:rsidRDefault="005D0DBC" w:rsidP="005D0DBC">
            <w:pPr>
              <w:autoSpaceDE w:val="0"/>
              <w:autoSpaceDN w:val="0"/>
              <w:adjustRightInd w:val="0"/>
              <w:spacing w:after="0" w:line="240" w:lineRule="auto"/>
              <w:rPr>
                <w:rFonts w:ascii="Times New Roman" w:hAnsi="Times New Roman"/>
                <w:b/>
                <w:sz w:val="28"/>
                <w:szCs w:val="28"/>
              </w:rPr>
            </w:pPr>
            <w:r w:rsidRPr="005D0DBC">
              <w:rPr>
                <w:rFonts w:ascii="Times New Roman" w:hAnsi="Times New Roman"/>
                <w:b/>
                <w:sz w:val="28"/>
                <w:szCs w:val="28"/>
              </w:rPr>
              <w:t xml:space="preserve">Долгано-Ненецкого районного Совета депутатов </w:t>
            </w:r>
          </w:p>
          <w:p w:rsidR="005D0DBC" w:rsidRPr="005D0DBC" w:rsidRDefault="005D0DBC" w:rsidP="005D0DBC">
            <w:pPr>
              <w:autoSpaceDE w:val="0"/>
              <w:autoSpaceDN w:val="0"/>
              <w:adjustRightInd w:val="0"/>
              <w:spacing w:after="0" w:line="240" w:lineRule="auto"/>
              <w:rPr>
                <w:rFonts w:ascii="Times New Roman" w:hAnsi="Times New Roman"/>
                <w:b/>
                <w:sz w:val="28"/>
                <w:szCs w:val="28"/>
              </w:rPr>
            </w:pPr>
          </w:p>
          <w:p w:rsidR="005D0DBC" w:rsidRPr="005D0DBC" w:rsidRDefault="005D0DBC" w:rsidP="005D0DBC">
            <w:pPr>
              <w:autoSpaceDE w:val="0"/>
              <w:autoSpaceDN w:val="0"/>
              <w:adjustRightInd w:val="0"/>
              <w:spacing w:after="0" w:line="240" w:lineRule="auto"/>
              <w:outlineLvl w:val="0"/>
              <w:rPr>
                <w:rFonts w:ascii="Times New Roman" w:hAnsi="Times New Roman"/>
                <w:sz w:val="28"/>
                <w:szCs w:val="28"/>
              </w:rPr>
            </w:pPr>
            <w:r w:rsidRPr="005D0DBC">
              <w:rPr>
                <w:rFonts w:ascii="Times New Roman" w:hAnsi="Times New Roman"/>
                <w:b/>
                <w:sz w:val="28"/>
                <w:szCs w:val="28"/>
              </w:rPr>
              <w:t>______________________ В.Н. Шишов</w:t>
            </w:r>
          </w:p>
        </w:tc>
        <w:tc>
          <w:tcPr>
            <w:tcW w:w="792" w:type="dxa"/>
            <w:shd w:val="clear" w:color="auto" w:fill="auto"/>
          </w:tcPr>
          <w:p w:rsidR="005D0DBC" w:rsidRPr="005D0DBC" w:rsidRDefault="005D0DBC" w:rsidP="005D0DBC">
            <w:pPr>
              <w:autoSpaceDE w:val="0"/>
              <w:autoSpaceDN w:val="0"/>
              <w:adjustRightInd w:val="0"/>
              <w:spacing w:after="0" w:line="240" w:lineRule="auto"/>
              <w:outlineLvl w:val="0"/>
              <w:rPr>
                <w:rFonts w:ascii="Times New Roman" w:hAnsi="Times New Roman"/>
                <w:sz w:val="28"/>
                <w:szCs w:val="28"/>
              </w:rPr>
            </w:pPr>
          </w:p>
        </w:tc>
        <w:tc>
          <w:tcPr>
            <w:tcW w:w="4836" w:type="dxa"/>
            <w:shd w:val="clear" w:color="auto" w:fill="auto"/>
          </w:tcPr>
          <w:p w:rsidR="005D0DBC" w:rsidRPr="005D0DBC" w:rsidRDefault="005D0DBC" w:rsidP="005D0DBC">
            <w:pPr>
              <w:autoSpaceDE w:val="0"/>
              <w:autoSpaceDN w:val="0"/>
              <w:adjustRightInd w:val="0"/>
              <w:spacing w:after="0" w:line="240" w:lineRule="auto"/>
              <w:outlineLvl w:val="0"/>
              <w:rPr>
                <w:rFonts w:ascii="Times New Roman" w:hAnsi="Times New Roman"/>
                <w:b/>
                <w:sz w:val="28"/>
                <w:szCs w:val="28"/>
              </w:rPr>
            </w:pPr>
            <w:r w:rsidRPr="005D0DBC">
              <w:rPr>
                <w:rFonts w:ascii="Times New Roman" w:hAnsi="Times New Roman"/>
                <w:b/>
                <w:sz w:val="28"/>
                <w:szCs w:val="28"/>
              </w:rPr>
              <w:t xml:space="preserve">Глава </w:t>
            </w:r>
            <w:proofErr w:type="gramStart"/>
            <w:r w:rsidRPr="005D0DBC">
              <w:rPr>
                <w:rFonts w:ascii="Times New Roman" w:hAnsi="Times New Roman"/>
                <w:b/>
                <w:sz w:val="28"/>
                <w:szCs w:val="28"/>
              </w:rPr>
              <w:t>Таймырского</w:t>
            </w:r>
            <w:proofErr w:type="gramEnd"/>
            <w:r w:rsidRPr="005D0DBC">
              <w:rPr>
                <w:rFonts w:ascii="Times New Roman" w:hAnsi="Times New Roman"/>
                <w:b/>
                <w:sz w:val="28"/>
                <w:szCs w:val="28"/>
              </w:rPr>
              <w:t xml:space="preserve"> </w:t>
            </w:r>
          </w:p>
          <w:p w:rsidR="005D0DBC" w:rsidRPr="005D0DBC" w:rsidRDefault="005D0DBC" w:rsidP="005D0DBC">
            <w:pPr>
              <w:autoSpaceDE w:val="0"/>
              <w:autoSpaceDN w:val="0"/>
              <w:adjustRightInd w:val="0"/>
              <w:spacing w:after="0" w:line="240" w:lineRule="auto"/>
              <w:outlineLvl w:val="0"/>
              <w:rPr>
                <w:rFonts w:ascii="Times New Roman" w:hAnsi="Times New Roman"/>
                <w:b/>
                <w:sz w:val="28"/>
                <w:szCs w:val="28"/>
              </w:rPr>
            </w:pPr>
            <w:r w:rsidRPr="005D0DBC">
              <w:rPr>
                <w:rFonts w:ascii="Times New Roman" w:hAnsi="Times New Roman"/>
                <w:b/>
                <w:sz w:val="28"/>
                <w:szCs w:val="28"/>
              </w:rPr>
              <w:t xml:space="preserve">Долгано-Ненецкого муниципального района </w:t>
            </w:r>
          </w:p>
          <w:p w:rsidR="005D0DBC" w:rsidRPr="005D0DBC" w:rsidRDefault="005D0DBC" w:rsidP="005D0DBC">
            <w:pPr>
              <w:autoSpaceDE w:val="0"/>
              <w:autoSpaceDN w:val="0"/>
              <w:adjustRightInd w:val="0"/>
              <w:spacing w:after="0" w:line="240" w:lineRule="auto"/>
              <w:outlineLvl w:val="0"/>
              <w:rPr>
                <w:rFonts w:ascii="Times New Roman" w:hAnsi="Times New Roman"/>
                <w:b/>
                <w:sz w:val="28"/>
                <w:szCs w:val="28"/>
              </w:rPr>
            </w:pPr>
          </w:p>
          <w:p w:rsidR="005D0DBC" w:rsidRPr="005D0DBC" w:rsidRDefault="005D0DBC" w:rsidP="005D0DBC">
            <w:pPr>
              <w:autoSpaceDE w:val="0"/>
              <w:autoSpaceDN w:val="0"/>
              <w:adjustRightInd w:val="0"/>
              <w:spacing w:after="0" w:line="240" w:lineRule="auto"/>
              <w:outlineLvl w:val="0"/>
              <w:rPr>
                <w:rFonts w:ascii="Times New Roman" w:hAnsi="Times New Roman"/>
                <w:b/>
                <w:sz w:val="28"/>
                <w:szCs w:val="28"/>
              </w:rPr>
            </w:pPr>
            <w:r w:rsidRPr="005D0DBC">
              <w:rPr>
                <w:rFonts w:ascii="Times New Roman" w:hAnsi="Times New Roman"/>
                <w:b/>
                <w:sz w:val="28"/>
                <w:szCs w:val="28"/>
              </w:rPr>
              <w:t>__________________ Е.В. Вершинин</w:t>
            </w:r>
          </w:p>
        </w:tc>
      </w:tr>
    </w:tbl>
    <w:p w:rsidR="005D0DBC" w:rsidRPr="005D0DBC" w:rsidRDefault="005D0DBC" w:rsidP="005D0DBC">
      <w:pPr>
        <w:autoSpaceDE w:val="0"/>
        <w:autoSpaceDN w:val="0"/>
        <w:adjustRightInd w:val="0"/>
        <w:spacing w:after="0" w:line="240" w:lineRule="auto"/>
        <w:jc w:val="both"/>
        <w:rPr>
          <w:rFonts w:ascii="Times New Roman" w:hAnsi="Times New Roman"/>
          <w:sz w:val="28"/>
          <w:szCs w:val="28"/>
        </w:rPr>
      </w:pPr>
    </w:p>
    <w:p w:rsidR="00414F34" w:rsidRPr="005D0DBC" w:rsidRDefault="00414F34" w:rsidP="005D0DBC">
      <w:pPr>
        <w:spacing w:after="0" w:line="240" w:lineRule="auto"/>
        <w:rPr>
          <w:rFonts w:ascii="Times New Roman" w:hAnsi="Times New Roman"/>
          <w:sz w:val="28"/>
          <w:szCs w:val="28"/>
        </w:rPr>
      </w:pPr>
    </w:p>
    <w:sectPr w:rsidR="00414F34" w:rsidRPr="005D0DBC" w:rsidSect="00224AB0">
      <w:headerReference w:type="default" r:id="rId12"/>
      <w:pgSz w:w="11906" w:h="16838" w:code="9"/>
      <w:pgMar w:top="851" w:right="567" w:bottom="709" w:left="1134"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8B" w:rsidRDefault="00915B8B" w:rsidP="005D0DBC">
      <w:pPr>
        <w:spacing w:after="0" w:line="240" w:lineRule="auto"/>
      </w:pPr>
      <w:r>
        <w:separator/>
      </w:r>
    </w:p>
  </w:endnote>
  <w:endnote w:type="continuationSeparator" w:id="0">
    <w:p w:rsidR="00915B8B" w:rsidRDefault="00915B8B" w:rsidP="005D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8B" w:rsidRDefault="00915B8B" w:rsidP="005D0DBC">
      <w:pPr>
        <w:spacing w:after="0" w:line="240" w:lineRule="auto"/>
      </w:pPr>
      <w:r>
        <w:separator/>
      </w:r>
    </w:p>
  </w:footnote>
  <w:footnote w:type="continuationSeparator" w:id="0">
    <w:p w:rsidR="00915B8B" w:rsidRDefault="00915B8B" w:rsidP="005D0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258841"/>
      <w:docPartObj>
        <w:docPartGallery w:val="Page Numbers (Top of Page)"/>
        <w:docPartUnique/>
      </w:docPartObj>
    </w:sdtPr>
    <w:sdtEndPr>
      <w:rPr>
        <w:sz w:val="24"/>
        <w:szCs w:val="24"/>
      </w:rPr>
    </w:sdtEndPr>
    <w:sdtContent>
      <w:p w:rsidR="00915B8B" w:rsidRPr="00224AB0" w:rsidRDefault="00915B8B" w:rsidP="00224AB0">
        <w:pPr>
          <w:pStyle w:val="a3"/>
          <w:jc w:val="right"/>
          <w:rPr>
            <w:sz w:val="24"/>
            <w:szCs w:val="24"/>
          </w:rPr>
        </w:pPr>
        <w:r w:rsidRPr="00224AB0">
          <w:rPr>
            <w:sz w:val="24"/>
            <w:szCs w:val="24"/>
          </w:rPr>
          <w:fldChar w:fldCharType="begin"/>
        </w:r>
        <w:r w:rsidRPr="00224AB0">
          <w:rPr>
            <w:sz w:val="24"/>
            <w:szCs w:val="24"/>
          </w:rPr>
          <w:instrText>PAGE   \* MERGEFORMAT</w:instrText>
        </w:r>
        <w:r w:rsidRPr="00224AB0">
          <w:rPr>
            <w:sz w:val="24"/>
            <w:szCs w:val="24"/>
          </w:rPr>
          <w:fldChar w:fldCharType="separate"/>
        </w:r>
        <w:r w:rsidR="008A1DAF">
          <w:rPr>
            <w:noProof/>
            <w:sz w:val="24"/>
            <w:szCs w:val="24"/>
          </w:rPr>
          <w:t>8</w:t>
        </w:r>
        <w:r w:rsidRPr="00224AB0">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BC"/>
    <w:rsid w:val="000C20CC"/>
    <w:rsid w:val="00224AB0"/>
    <w:rsid w:val="003C178A"/>
    <w:rsid w:val="00414F34"/>
    <w:rsid w:val="0044626B"/>
    <w:rsid w:val="005D0DBC"/>
    <w:rsid w:val="007C3894"/>
    <w:rsid w:val="008A1DAF"/>
    <w:rsid w:val="00915B8B"/>
    <w:rsid w:val="00A363CC"/>
    <w:rsid w:val="00B32358"/>
    <w:rsid w:val="00BC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BC"/>
    <w:pPr>
      <w:spacing w:after="200" w:line="276" w:lineRule="auto"/>
    </w:pPr>
    <w:rPr>
      <w:rFonts w:ascii="Calibri" w:eastAsia="Calibri" w:hAnsi="Calibri" w:cs="Times New Roman"/>
      <w:sz w:val="22"/>
    </w:rPr>
  </w:style>
  <w:style w:type="paragraph" w:styleId="3">
    <w:name w:val="heading 3"/>
    <w:basedOn w:val="a"/>
    <w:next w:val="a"/>
    <w:link w:val="30"/>
    <w:qFormat/>
    <w:rsid w:val="005D0DBC"/>
    <w:pPr>
      <w:keepNext/>
      <w:widowControl w:val="0"/>
      <w:shd w:val="clear" w:color="auto" w:fill="FFFFFF"/>
      <w:autoSpaceDE w:val="0"/>
      <w:autoSpaceDN w:val="0"/>
      <w:adjustRightInd w:val="0"/>
      <w:spacing w:after="0" w:line="274" w:lineRule="exact"/>
      <w:ind w:right="14"/>
      <w:jc w:val="center"/>
      <w:outlineLvl w:val="2"/>
    </w:pPr>
    <w:rPr>
      <w:rFonts w:ascii="Times New Roman" w:eastAsia="Times New Roman" w:hAnsi="Times New Roman"/>
      <w:b/>
      <w:bCs/>
      <w:color w:val="000000"/>
      <w:spacing w:val="-10"/>
      <w:sz w:val="28"/>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DBC"/>
    <w:pPr>
      <w:tabs>
        <w:tab w:val="center" w:pos="4677"/>
        <w:tab w:val="right" w:pos="9355"/>
      </w:tabs>
      <w:spacing w:after="0" w:line="240" w:lineRule="auto"/>
    </w:pPr>
    <w:rPr>
      <w:rFonts w:ascii="Times New Roman" w:eastAsiaTheme="minorHAnsi" w:hAnsi="Times New Roman" w:cstheme="minorBidi"/>
      <w:sz w:val="28"/>
    </w:rPr>
  </w:style>
  <w:style w:type="character" w:customStyle="1" w:styleId="a4">
    <w:name w:val="Верхний колонтитул Знак"/>
    <w:basedOn w:val="a0"/>
    <w:link w:val="a3"/>
    <w:uiPriority w:val="99"/>
    <w:rsid w:val="005D0DBC"/>
  </w:style>
  <w:style w:type="paragraph" w:styleId="a5">
    <w:name w:val="footer"/>
    <w:basedOn w:val="a"/>
    <w:link w:val="a6"/>
    <w:uiPriority w:val="99"/>
    <w:unhideWhenUsed/>
    <w:rsid w:val="005D0DBC"/>
    <w:pPr>
      <w:tabs>
        <w:tab w:val="center" w:pos="4677"/>
        <w:tab w:val="right" w:pos="9355"/>
      </w:tabs>
      <w:spacing w:after="0" w:line="240" w:lineRule="auto"/>
    </w:pPr>
    <w:rPr>
      <w:rFonts w:ascii="Times New Roman" w:eastAsiaTheme="minorHAnsi" w:hAnsi="Times New Roman" w:cstheme="minorBidi"/>
      <w:sz w:val="28"/>
    </w:rPr>
  </w:style>
  <w:style w:type="character" w:customStyle="1" w:styleId="a6">
    <w:name w:val="Нижний колонтитул Знак"/>
    <w:basedOn w:val="a0"/>
    <w:link w:val="a5"/>
    <w:uiPriority w:val="99"/>
    <w:rsid w:val="005D0DBC"/>
  </w:style>
  <w:style w:type="character" w:customStyle="1" w:styleId="30">
    <w:name w:val="Заголовок 3 Знак"/>
    <w:basedOn w:val="a0"/>
    <w:link w:val="3"/>
    <w:rsid w:val="005D0DBC"/>
    <w:rPr>
      <w:rFonts w:eastAsia="Times New Roman" w:cs="Times New Roman"/>
      <w:b/>
      <w:bCs/>
      <w:color w:val="000000"/>
      <w:spacing w:val="-10"/>
      <w:szCs w:val="26"/>
      <w:shd w:val="clear" w:color="auto" w:fill="FFFFFF"/>
      <w:lang w:val="x-none" w:eastAsia="ru-RU"/>
    </w:rPr>
  </w:style>
  <w:style w:type="paragraph" w:styleId="2">
    <w:name w:val="Body Text Indent 2"/>
    <w:basedOn w:val="a"/>
    <w:link w:val="20"/>
    <w:rsid w:val="005D0DBC"/>
    <w:pPr>
      <w:widowControl w:val="0"/>
      <w:shd w:val="clear" w:color="auto" w:fill="FFFFFF"/>
      <w:autoSpaceDE w:val="0"/>
      <w:autoSpaceDN w:val="0"/>
      <w:adjustRightInd w:val="0"/>
      <w:spacing w:after="0" w:line="274" w:lineRule="exact"/>
      <w:ind w:right="14" w:firstLine="734"/>
      <w:jc w:val="both"/>
    </w:pPr>
    <w:rPr>
      <w:rFonts w:ascii="Times New Roman" w:eastAsia="Times New Roman" w:hAnsi="Times New Roman"/>
      <w:b/>
      <w:bCs/>
      <w:color w:val="000000"/>
      <w:spacing w:val="-10"/>
      <w:sz w:val="28"/>
      <w:szCs w:val="26"/>
      <w:lang w:val="x-none" w:eastAsia="ru-RU"/>
    </w:rPr>
  </w:style>
  <w:style w:type="character" w:customStyle="1" w:styleId="20">
    <w:name w:val="Основной текст с отступом 2 Знак"/>
    <w:basedOn w:val="a0"/>
    <w:link w:val="2"/>
    <w:rsid w:val="005D0DBC"/>
    <w:rPr>
      <w:rFonts w:eastAsia="Times New Roman" w:cs="Times New Roman"/>
      <w:b/>
      <w:bCs/>
      <w:color w:val="000000"/>
      <w:spacing w:val="-10"/>
      <w:szCs w:val="26"/>
      <w:shd w:val="clear" w:color="auto" w:fill="FFFFFF"/>
      <w:lang w:val="x-none" w:eastAsia="ru-RU"/>
    </w:rPr>
  </w:style>
  <w:style w:type="paragraph" w:styleId="a7">
    <w:name w:val="Subtitle"/>
    <w:basedOn w:val="a"/>
    <w:link w:val="a8"/>
    <w:uiPriority w:val="11"/>
    <w:qFormat/>
    <w:rsid w:val="005D0DBC"/>
    <w:pPr>
      <w:shd w:val="clear" w:color="auto" w:fill="FFFFFF"/>
      <w:spacing w:after="0" w:line="240" w:lineRule="auto"/>
      <w:ind w:left="-420" w:right="-5"/>
      <w:jc w:val="center"/>
    </w:pPr>
    <w:rPr>
      <w:rFonts w:ascii="Times New Roman" w:eastAsia="Times New Roman" w:hAnsi="Times New Roman"/>
      <w:b/>
      <w:bCs/>
      <w:sz w:val="28"/>
      <w:szCs w:val="24"/>
      <w:u w:val="single"/>
      <w:lang w:val="x-none" w:eastAsia="ru-RU"/>
    </w:rPr>
  </w:style>
  <w:style w:type="character" w:customStyle="1" w:styleId="a8">
    <w:name w:val="Подзаголовок Знак"/>
    <w:basedOn w:val="a0"/>
    <w:link w:val="a7"/>
    <w:uiPriority w:val="11"/>
    <w:rsid w:val="005D0DBC"/>
    <w:rPr>
      <w:rFonts w:eastAsia="Times New Roman" w:cs="Times New Roman"/>
      <w:b/>
      <w:bCs/>
      <w:szCs w:val="24"/>
      <w:u w:val="single"/>
      <w:shd w:val="clear" w:color="auto" w:fill="FFFFFF"/>
      <w:lang w:val="x-none" w:eastAsia="ru-RU"/>
    </w:rPr>
  </w:style>
  <w:style w:type="paragraph" w:customStyle="1" w:styleId="ConsPlusTitle">
    <w:name w:val="ConsPlusTitle"/>
    <w:uiPriority w:val="99"/>
    <w:rsid w:val="005D0DBC"/>
    <w:pPr>
      <w:autoSpaceDE w:val="0"/>
      <w:autoSpaceDN w:val="0"/>
      <w:adjustRightInd w:val="0"/>
    </w:pPr>
    <w:rPr>
      <w:rFonts w:eastAsia="Times New Roman" w:cs="Times New Roman"/>
      <w:b/>
      <w:bCs/>
      <w:szCs w:val="28"/>
      <w:lang w:eastAsia="ru-RU"/>
    </w:rPr>
  </w:style>
  <w:style w:type="paragraph" w:styleId="a9">
    <w:name w:val="Balloon Text"/>
    <w:basedOn w:val="a"/>
    <w:link w:val="aa"/>
    <w:uiPriority w:val="99"/>
    <w:semiHidden/>
    <w:unhideWhenUsed/>
    <w:rsid w:val="005D0D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0DBC"/>
    <w:rPr>
      <w:rFonts w:ascii="Tahoma" w:eastAsia="Calibri" w:hAnsi="Tahoma" w:cs="Tahoma"/>
      <w:sz w:val="16"/>
      <w:szCs w:val="16"/>
    </w:rPr>
  </w:style>
  <w:style w:type="paragraph" w:customStyle="1" w:styleId="ConsPlusNormal">
    <w:name w:val="ConsPlusNormal"/>
    <w:rsid w:val="005D0DBC"/>
    <w:pPr>
      <w:autoSpaceDE w:val="0"/>
      <w:autoSpaceDN w:val="0"/>
      <w:adjustRightInd w:val="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BC"/>
    <w:pPr>
      <w:spacing w:after="200" w:line="276" w:lineRule="auto"/>
    </w:pPr>
    <w:rPr>
      <w:rFonts w:ascii="Calibri" w:eastAsia="Calibri" w:hAnsi="Calibri" w:cs="Times New Roman"/>
      <w:sz w:val="22"/>
    </w:rPr>
  </w:style>
  <w:style w:type="paragraph" w:styleId="3">
    <w:name w:val="heading 3"/>
    <w:basedOn w:val="a"/>
    <w:next w:val="a"/>
    <w:link w:val="30"/>
    <w:qFormat/>
    <w:rsid w:val="005D0DBC"/>
    <w:pPr>
      <w:keepNext/>
      <w:widowControl w:val="0"/>
      <w:shd w:val="clear" w:color="auto" w:fill="FFFFFF"/>
      <w:autoSpaceDE w:val="0"/>
      <w:autoSpaceDN w:val="0"/>
      <w:adjustRightInd w:val="0"/>
      <w:spacing w:after="0" w:line="274" w:lineRule="exact"/>
      <w:ind w:right="14"/>
      <w:jc w:val="center"/>
      <w:outlineLvl w:val="2"/>
    </w:pPr>
    <w:rPr>
      <w:rFonts w:ascii="Times New Roman" w:eastAsia="Times New Roman" w:hAnsi="Times New Roman"/>
      <w:b/>
      <w:bCs/>
      <w:color w:val="000000"/>
      <w:spacing w:val="-10"/>
      <w:sz w:val="28"/>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DBC"/>
    <w:pPr>
      <w:tabs>
        <w:tab w:val="center" w:pos="4677"/>
        <w:tab w:val="right" w:pos="9355"/>
      </w:tabs>
      <w:spacing w:after="0" w:line="240" w:lineRule="auto"/>
    </w:pPr>
    <w:rPr>
      <w:rFonts w:ascii="Times New Roman" w:eastAsiaTheme="minorHAnsi" w:hAnsi="Times New Roman" w:cstheme="minorBidi"/>
      <w:sz w:val="28"/>
    </w:rPr>
  </w:style>
  <w:style w:type="character" w:customStyle="1" w:styleId="a4">
    <w:name w:val="Верхний колонтитул Знак"/>
    <w:basedOn w:val="a0"/>
    <w:link w:val="a3"/>
    <w:uiPriority w:val="99"/>
    <w:rsid w:val="005D0DBC"/>
  </w:style>
  <w:style w:type="paragraph" w:styleId="a5">
    <w:name w:val="footer"/>
    <w:basedOn w:val="a"/>
    <w:link w:val="a6"/>
    <w:uiPriority w:val="99"/>
    <w:unhideWhenUsed/>
    <w:rsid w:val="005D0DBC"/>
    <w:pPr>
      <w:tabs>
        <w:tab w:val="center" w:pos="4677"/>
        <w:tab w:val="right" w:pos="9355"/>
      </w:tabs>
      <w:spacing w:after="0" w:line="240" w:lineRule="auto"/>
    </w:pPr>
    <w:rPr>
      <w:rFonts w:ascii="Times New Roman" w:eastAsiaTheme="minorHAnsi" w:hAnsi="Times New Roman" w:cstheme="minorBidi"/>
      <w:sz w:val="28"/>
    </w:rPr>
  </w:style>
  <w:style w:type="character" w:customStyle="1" w:styleId="a6">
    <w:name w:val="Нижний колонтитул Знак"/>
    <w:basedOn w:val="a0"/>
    <w:link w:val="a5"/>
    <w:uiPriority w:val="99"/>
    <w:rsid w:val="005D0DBC"/>
  </w:style>
  <w:style w:type="character" w:customStyle="1" w:styleId="30">
    <w:name w:val="Заголовок 3 Знак"/>
    <w:basedOn w:val="a0"/>
    <w:link w:val="3"/>
    <w:rsid w:val="005D0DBC"/>
    <w:rPr>
      <w:rFonts w:eastAsia="Times New Roman" w:cs="Times New Roman"/>
      <w:b/>
      <w:bCs/>
      <w:color w:val="000000"/>
      <w:spacing w:val="-10"/>
      <w:szCs w:val="26"/>
      <w:shd w:val="clear" w:color="auto" w:fill="FFFFFF"/>
      <w:lang w:val="x-none" w:eastAsia="ru-RU"/>
    </w:rPr>
  </w:style>
  <w:style w:type="paragraph" w:styleId="2">
    <w:name w:val="Body Text Indent 2"/>
    <w:basedOn w:val="a"/>
    <w:link w:val="20"/>
    <w:rsid w:val="005D0DBC"/>
    <w:pPr>
      <w:widowControl w:val="0"/>
      <w:shd w:val="clear" w:color="auto" w:fill="FFFFFF"/>
      <w:autoSpaceDE w:val="0"/>
      <w:autoSpaceDN w:val="0"/>
      <w:adjustRightInd w:val="0"/>
      <w:spacing w:after="0" w:line="274" w:lineRule="exact"/>
      <w:ind w:right="14" w:firstLine="734"/>
      <w:jc w:val="both"/>
    </w:pPr>
    <w:rPr>
      <w:rFonts w:ascii="Times New Roman" w:eastAsia="Times New Roman" w:hAnsi="Times New Roman"/>
      <w:b/>
      <w:bCs/>
      <w:color w:val="000000"/>
      <w:spacing w:val="-10"/>
      <w:sz w:val="28"/>
      <w:szCs w:val="26"/>
      <w:lang w:val="x-none" w:eastAsia="ru-RU"/>
    </w:rPr>
  </w:style>
  <w:style w:type="character" w:customStyle="1" w:styleId="20">
    <w:name w:val="Основной текст с отступом 2 Знак"/>
    <w:basedOn w:val="a0"/>
    <w:link w:val="2"/>
    <w:rsid w:val="005D0DBC"/>
    <w:rPr>
      <w:rFonts w:eastAsia="Times New Roman" w:cs="Times New Roman"/>
      <w:b/>
      <w:bCs/>
      <w:color w:val="000000"/>
      <w:spacing w:val="-10"/>
      <w:szCs w:val="26"/>
      <w:shd w:val="clear" w:color="auto" w:fill="FFFFFF"/>
      <w:lang w:val="x-none" w:eastAsia="ru-RU"/>
    </w:rPr>
  </w:style>
  <w:style w:type="paragraph" w:styleId="a7">
    <w:name w:val="Subtitle"/>
    <w:basedOn w:val="a"/>
    <w:link w:val="a8"/>
    <w:uiPriority w:val="11"/>
    <w:qFormat/>
    <w:rsid w:val="005D0DBC"/>
    <w:pPr>
      <w:shd w:val="clear" w:color="auto" w:fill="FFFFFF"/>
      <w:spacing w:after="0" w:line="240" w:lineRule="auto"/>
      <w:ind w:left="-420" w:right="-5"/>
      <w:jc w:val="center"/>
    </w:pPr>
    <w:rPr>
      <w:rFonts w:ascii="Times New Roman" w:eastAsia="Times New Roman" w:hAnsi="Times New Roman"/>
      <w:b/>
      <w:bCs/>
      <w:sz w:val="28"/>
      <w:szCs w:val="24"/>
      <w:u w:val="single"/>
      <w:lang w:val="x-none" w:eastAsia="ru-RU"/>
    </w:rPr>
  </w:style>
  <w:style w:type="character" w:customStyle="1" w:styleId="a8">
    <w:name w:val="Подзаголовок Знак"/>
    <w:basedOn w:val="a0"/>
    <w:link w:val="a7"/>
    <w:uiPriority w:val="11"/>
    <w:rsid w:val="005D0DBC"/>
    <w:rPr>
      <w:rFonts w:eastAsia="Times New Roman" w:cs="Times New Roman"/>
      <w:b/>
      <w:bCs/>
      <w:szCs w:val="24"/>
      <w:u w:val="single"/>
      <w:shd w:val="clear" w:color="auto" w:fill="FFFFFF"/>
      <w:lang w:val="x-none" w:eastAsia="ru-RU"/>
    </w:rPr>
  </w:style>
  <w:style w:type="paragraph" w:customStyle="1" w:styleId="ConsPlusTitle">
    <w:name w:val="ConsPlusTitle"/>
    <w:uiPriority w:val="99"/>
    <w:rsid w:val="005D0DBC"/>
    <w:pPr>
      <w:autoSpaceDE w:val="0"/>
      <w:autoSpaceDN w:val="0"/>
      <w:adjustRightInd w:val="0"/>
    </w:pPr>
    <w:rPr>
      <w:rFonts w:eastAsia="Times New Roman" w:cs="Times New Roman"/>
      <w:b/>
      <w:bCs/>
      <w:szCs w:val="28"/>
      <w:lang w:eastAsia="ru-RU"/>
    </w:rPr>
  </w:style>
  <w:style w:type="paragraph" w:styleId="a9">
    <w:name w:val="Balloon Text"/>
    <w:basedOn w:val="a"/>
    <w:link w:val="aa"/>
    <w:uiPriority w:val="99"/>
    <w:semiHidden/>
    <w:unhideWhenUsed/>
    <w:rsid w:val="005D0D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0DBC"/>
    <w:rPr>
      <w:rFonts w:ascii="Tahoma" w:eastAsia="Calibri" w:hAnsi="Tahoma" w:cs="Tahoma"/>
      <w:sz w:val="16"/>
      <w:szCs w:val="16"/>
    </w:rPr>
  </w:style>
  <w:style w:type="paragraph" w:customStyle="1" w:styleId="ConsPlusNormal">
    <w:name w:val="ConsPlusNormal"/>
    <w:rsid w:val="005D0DBC"/>
    <w:pPr>
      <w:autoSpaceDE w:val="0"/>
      <w:autoSpaceDN w:val="0"/>
      <w:adjustRightInd w:val="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83A561C26C3BA215C6110580C70D1C48A8F37E69D170DE304517A8FFA3B8F645FC9C4F2694EB64A17BE3CD97318F0F362FFB6B0647nE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13A79350C8E03AD3537854769DB3C4598A318CC8A9BA81107585C1F58D21D293B8D325DE323B800E9D6ED955Bi9N7J" TargetMode="External"/><Relationship Id="rId5" Type="http://schemas.openxmlformats.org/officeDocument/2006/relationships/footnotes" Target="footnotes.xml"/><Relationship Id="rId10" Type="http://schemas.openxmlformats.org/officeDocument/2006/relationships/hyperlink" Target="consultantplus://offline/ref=C13A79350C8E03AD3537854769DB3C4598A315C5889DA81107585C1F58D21D29298D6A59E32CAD54B98CBA98589E4C2C83E7DE9CECi4NEJ" TargetMode="External"/><Relationship Id="rId4" Type="http://schemas.openxmlformats.org/officeDocument/2006/relationships/webSettings" Target="webSettings.xml"/><Relationship Id="rId9" Type="http://schemas.openxmlformats.org/officeDocument/2006/relationships/hyperlink" Target="consultantplus://offline/ref=1833E6339258D5BF3EB960DEBC40FADA2BD62B73E23159B28A1A6C7F4538D39B95B6DB2CE5D77A6B6941497F66ED422244100BD9A9359A5591D425BFvE5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3345</Words>
  <Characters>19070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sovet1</dc:creator>
  <cp:lastModifiedBy>sovet1</cp:lastModifiedBy>
  <cp:revision>7</cp:revision>
  <cp:lastPrinted>2021-02-18T05:05:00Z</cp:lastPrinted>
  <dcterms:created xsi:type="dcterms:W3CDTF">2021-02-11T03:31:00Z</dcterms:created>
  <dcterms:modified xsi:type="dcterms:W3CDTF">2021-04-05T02:04:00Z</dcterms:modified>
</cp:coreProperties>
</file>